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29CBB" w14:textId="77777777" w:rsidR="00AF4B63" w:rsidRPr="00C958A4" w:rsidRDefault="00AF4B63" w:rsidP="00AF4B63">
      <w:pPr>
        <w:pStyle w:val="Paragraafzondernummer"/>
        <w:rPr>
          <w:rFonts w:ascii="Calibri" w:hAnsi="Calibri"/>
        </w:rPr>
      </w:pPr>
      <w:r w:rsidRPr="00C958A4">
        <w:rPr>
          <w:rFonts w:ascii="Calibri" w:hAnsi="Calibri"/>
        </w:rPr>
        <w:t>De verwerking van uw persoonsgegevens</w:t>
      </w:r>
    </w:p>
    <w:p w14:paraId="41B3991C" w14:textId="77777777" w:rsidR="00AF4B63" w:rsidRPr="00AF4B63" w:rsidRDefault="00AF4B63" w:rsidP="00AF4B63">
      <w:pPr>
        <w:rPr>
          <w:lang w:val="x-none" w:eastAsia="x-none"/>
        </w:rPr>
      </w:pPr>
    </w:p>
    <w:p w14:paraId="2205A595" w14:textId="77777777" w:rsidR="00AF4B63" w:rsidRPr="00C958A4" w:rsidRDefault="00AF4B63" w:rsidP="00AF4B63">
      <w:pPr>
        <w:rPr>
          <w:rFonts w:ascii="Calibri" w:hAnsi="Calibri"/>
          <w:i/>
        </w:rPr>
      </w:pPr>
      <w:r w:rsidRPr="00C958A4">
        <w:rPr>
          <w:rFonts w:ascii="Calibri" w:hAnsi="Calibri"/>
          <w:i/>
        </w:rPr>
        <w:t>Welke rechten heeft u en hoe is uw privacy geregeld?</w:t>
      </w:r>
    </w:p>
    <w:p w14:paraId="4DAE19DF" w14:textId="77777777" w:rsidR="00AF4B63" w:rsidRPr="00C958A4" w:rsidRDefault="00AF4B63" w:rsidP="00AF4B63">
      <w:pPr>
        <w:rPr>
          <w:rFonts w:ascii="Calibri" w:hAnsi="Calibri"/>
        </w:rPr>
      </w:pPr>
    </w:p>
    <w:p w14:paraId="2B236A90" w14:textId="77777777" w:rsidR="00AF4B63" w:rsidRPr="00C958A4" w:rsidRDefault="00AF4B63" w:rsidP="00AF4B63">
      <w:pPr>
        <w:rPr>
          <w:rFonts w:ascii="Calibri" w:hAnsi="Calibri"/>
          <w:b/>
          <w:sz w:val="24"/>
        </w:rPr>
      </w:pPr>
      <w:r w:rsidRPr="00C958A4">
        <w:rPr>
          <w:rFonts w:ascii="Calibri" w:hAnsi="Calibri"/>
          <w:b/>
          <w:sz w:val="24"/>
        </w:rPr>
        <w:t xml:space="preserve">Waarom </w:t>
      </w:r>
      <w:r w:rsidR="00E2474C" w:rsidRPr="00C958A4">
        <w:rPr>
          <w:rFonts w:ascii="Calibri" w:hAnsi="Calibri"/>
          <w:b/>
          <w:sz w:val="24"/>
        </w:rPr>
        <w:t xml:space="preserve">verwerken </w:t>
      </w:r>
      <w:r w:rsidRPr="00C958A4">
        <w:rPr>
          <w:rFonts w:ascii="Calibri" w:hAnsi="Calibri"/>
          <w:b/>
          <w:sz w:val="24"/>
        </w:rPr>
        <w:t xml:space="preserve">wij uw persoonsgegevens? </w:t>
      </w:r>
      <w:r w:rsidRPr="00C958A4">
        <w:rPr>
          <w:rFonts w:ascii="Calibri" w:hAnsi="Calibri"/>
          <w:sz w:val="24"/>
        </w:rPr>
        <w:t>(doel en rechtsgrond)</w:t>
      </w:r>
    </w:p>
    <w:p w14:paraId="08BBD508" w14:textId="3FF14309" w:rsidR="00AF4B63" w:rsidRPr="00C958A4" w:rsidRDefault="00AF4B63" w:rsidP="00AF4B63">
      <w:pPr>
        <w:rPr>
          <w:rFonts w:ascii="Calibri" w:hAnsi="Calibri"/>
        </w:rPr>
      </w:pPr>
      <w:r w:rsidRPr="00C958A4">
        <w:rPr>
          <w:rFonts w:ascii="Calibri" w:hAnsi="Calibri"/>
        </w:rPr>
        <w:t>Wij staan voor een veilig thuis voor iedereen.  Wij hebben de maatschappelijke opdracht om burgers te beschermen door een melding van huiselijk geweld en/of kindermishandeling te onderzoeken en hulp in te zetten. Deze maatschappelijke opdracht is vastgelegd in de Wet maatschappelijke ondersteuning (W</w:t>
      </w:r>
      <w:r w:rsidR="002D117D">
        <w:rPr>
          <w:rFonts w:ascii="Calibri" w:hAnsi="Calibri"/>
        </w:rPr>
        <w:t>MO</w:t>
      </w:r>
      <w:r w:rsidRPr="00C958A4">
        <w:rPr>
          <w:rFonts w:ascii="Calibri" w:hAnsi="Calibri"/>
        </w:rPr>
        <w:t>). Om deze opdracht goed te kunnen vervullen, zijn wij bevoegd om uw persoonsgegevens te verwerken (</w:t>
      </w:r>
      <w:r w:rsidR="00E2474C" w:rsidRPr="00C958A4">
        <w:rPr>
          <w:rFonts w:ascii="Calibri" w:hAnsi="Calibri"/>
        </w:rPr>
        <w:t xml:space="preserve">grondslag: </w:t>
      </w:r>
      <w:r w:rsidRPr="00C958A4">
        <w:rPr>
          <w:rFonts w:ascii="Calibri" w:hAnsi="Calibri"/>
        </w:rPr>
        <w:t>artikel 5.1.6 lid 1 W</w:t>
      </w:r>
      <w:r w:rsidR="002D117D">
        <w:rPr>
          <w:rFonts w:ascii="Calibri" w:hAnsi="Calibri"/>
        </w:rPr>
        <w:t>MO</w:t>
      </w:r>
      <w:r w:rsidRPr="00C958A4">
        <w:rPr>
          <w:rFonts w:ascii="Calibri" w:hAnsi="Calibri"/>
        </w:rPr>
        <w:t>). Wij gebruiken deze gegevens om een goed beeld van uw situatie te krijgen zodat wij u en/of uw gezin goed kunnen begeleiden en dat ook kunnen verantwoorden</w:t>
      </w:r>
      <w:r w:rsidR="00E2474C" w:rsidRPr="00C958A4">
        <w:rPr>
          <w:rFonts w:ascii="Calibri" w:hAnsi="Calibri"/>
        </w:rPr>
        <w:t xml:space="preserve"> (doelbinding)</w:t>
      </w:r>
      <w:r w:rsidRPr="00C958A4">
        <w:rPr>
          <w:rFonts w:ascii="Calibri" w:hAnsi="Calibri"/>
        </w:rPr>
        <w:t xml:space="preserve">. </w:t>
      </w:r>
    </w:p>
    <w:p w14:paraId="28E848A8" w14:textId="695274F7" w:rsidR="00AF4B63" w:rsidRPr="00C958A4" w:rsidRDefault="002300FD" w:rsidP="00AF4B63">
      <w:pPr>
        <w:rPr>
          <w:rFonts w:ascii="Calibri" w:hAnsi="Calibri" w:cs="RijksoverheidSerif-Regular"/>
          <w:lang w:eastAsia="en-US"/>
        </w:rPr>
      </w:pPr>
      <w:r w:rsidRPr="00C958A4">
        <w:rPr>
          <w:rFonts w:ascii="Calibri" w:hAnsi="Calibri"/>
        </w:rPr>
        <w:t>B</w:t>
      </w:r>
      <w:r w:rsidR="00AF4B63" w:rsidRPr="00C958A4">
        <w:rPr>
          <w:rFonts w:ascii="Calibri" w:hAnsi="Calibri"/>
        </w:rPr>
        <w:t xml:space="preserve">ijzondere categorieën van persoonsgegevens </w:t>
      </w:r>
      <w:r w:rsidRPr="00C958A4">
        <w:rPr>
          <w:rFonts w:ascii="Calibri" w:hAnsi="Calibri"/>
        </w:rPr>
        <w:t>mogen niet zomaar worden verwerkt</w:t>
      </w:r>
      <w:r w:rsidR="00AF4B63" w:rsidRPr="00C958A4">
        <w:rPr>
          <w:rFonts w:ascii="Calibri" w:hAnsi="Calibri"/>
        </w:rPr>
        <w:t xml:space="preserve">. Bijvoorbeeld </w:t>
      </w:r>
      <w:r w:rsidR="00AF4B63" w:rsidRPr="00C958A4">
        <w:rPr>
          <w:rFonts w:ascii="Calibri" w:hAnsi="Calibri" w:cs="RijksoverheidSerif-Regular"/>
          <w:lang w:eastAsia="en-US"/>
        </w:rPr>
        <w:t xml:space="preserve">gegevens waaruit ras of etnische afkomst blijkt, politieke opvattingen, religieuze of levensbeschouwelijke overtuigingen, gegevens over gezondheid, gegevens met betrekking tot iemands seksueel gedrag of seksuele gerichtheid en strafrechtelijke gegevens. Veilig Thuis is door de wet bevoegd om gegevens over gezondheid </w:t>
      </w:r>
      <w:r w:rsidR="00AF4B63" w:rsidRPr="00C958A4">
        <w:rPr>
          <w:rFonts w:ascii="Calibri" w:hAnsi="Calibri"/>
        </w:rPr>
        <w:t xml:space="preserve">en gegevens over kindermishandeling en huiselijk geweld </w:t>
      </w:r>
      <w:r w:rsidR="00AF4B63" w:rsidRPr="00C958A4">
        <w:rPr>
          <w:rFonts w:ascii="Calibri" w:hAnsi="Calibri" w:cs="RijksoverheidSerif-Regular"/>
          <w:lang w:eastAsia="en-US"/>
        </w:rPr>
        <w:t xml:space="preserve">te verwerken (artikelen </w:t>
      </w:r>
      <w:r w:rsidR="00AF4B63" w:rsidRPr="00C958A4">
        <w:rPr>
          <w:rFonts w:ascii="Calibri" w:hAnsi="Calibri"/>
        </w:rPr>
        <w:t>30 lid 3 sub a</w:t>
      </w:r>
      <w:r w:rsidR="00AF4B63" w:rsidRPr="00C958A4">
        <w:rPr>
          <w:rFonts w:ascii="Calibri" w:hAnsi="Calibri" w:cs="RijksoverheidSerif-Regular"/>
          <w:lang w:eastAsia="en-US"/>
        </w:rPr>
        <w:t xml:space="preserve"> Uitvoeringswet AVG en </w:t>
      </w:r>
      <w:r w:rsidR="00AF4B63" w:rsidRPr="00C958A4">
        <w:rPr>
          <w:rFonts w:ascii="Calibri" w:hAnsi="Calibri"/>
        </w:rPr>
        <w:t>artikel 5.1.6 W</w:t>
      </w:r>
      <w:r w:rsidR="002D117D">
        <w:rPr>
          <w:rFonts w:ascii="Calibri" w:hAnsi="Calibri"/>
        </w:rPr>
        <w:t>MO</w:t>
      </w:r>
      <w:r w:rsidR="00AF4B63" w:rsidRPr="00C958A4">
        <w:rPr>
          <w:rFonts w:ascii="Calibri" w:hAnsi="Calibri" w:cs="RijksoverheidSerif-Regular"/>
          <w:lang w:eastAsia="en-US"/>
        </w:rPr>
        <w:t>).</w:t>
      </w:r>
    </w:p>
    <w:p w14:paraId="72382A12" w14:textId="77777777" w:rsidR="00AF4B63" w:rsidRPr="00C958A4" w:rsidRDefault="00AF4B63" w:rsidP="00AF4B63">
      <w:pPr>
        <w:rPr>
          <w:rFonts w:ascii="Calibri" w:hAnsi="Calibri"/>
        </w:rPr>
      </w:pPr>
    </w:p>
    <w:p w14:paraId="6FB2FAF5" w14:textId="77777777" w:rsidR="00AF4B63" w:rsidRPr="00C958A4" w:rsidRDefault="00AF4B63" w:rsidP="00AF4B63">
      <w:pPr>
        <w:rPr>
          <w:rFonts w:ascii="Calibri" w:hAnsi="Calibri"/>
        </w:rPr>
      </w:pPr>
      <w:r w:rsidRPr="00C958A4">
        <w:rPr>
          <w:rFonts w:ascii="Calibri" w:hAnsi="Calibri"/>
        </w:rPr>
        <w:t xml:space="preserve">Veilig Thuis </w:t>
      </w:r>
      <w:r w:rsidR="00F81606" w:rsidRPr="00C958A4">
        <w:rPr>
          <w:rFonts w:ascii="Calibri" w:hAnsi="Calibri"/>
        </w:rPr>
        <w:t xml:space="preserve">verwerkt de </w:t>
      </w:r>
      <w:r w:rsidR="002300FD" w:rsidRPr="00C958A4">
        <w:rPr>
          <w:rFonts w:ascii="Calibri" w:hAnsi="Calibri"/>
        </w:rPr>
        <w:t>(persoons)</w:t>
      </w:r>
      <w:r w:rsidRPr="00C958A4">
        <w:rPr>
          <w:rFonts w:ascii="Calibri" w:hAnsi="Calibri"/>
        </w:rPr>
        <w:t>gegevens van u en andere betrokkenen in een dossier. In het dossier staan persoonsgegevens zoals naam, adres, geboortedatum en Burgerservicenummer (BSN). Ook staat in het dossier relevante inhoudelijke informatie die Veilig Thuis heeft ontvangen of heeft verzameld. Het dossier bevat dus gevoelige informatie. Dat betekent dat het dossier niet zomaar op te vragen is of in te zien is door anderen. Veilig Thuis gaat zorgvuldig om met uw gegevens.</w:t>
      </w:r>
    </w:p>
    <w:p w14:paraId="4052841D" w14:textId="77777777" w:rsidR="00AF4B63" w:rsidRPr="00C958A4" w:rsidRDefault="00AF4B63" w:rsidP="00AF4B63">
      <w:pPr>
        <w:rPr>
          <w:rFonts w:ascii="Calibri" w:hAnsi="Calibri"/>
        </w:rPr>
      </w:pPr>
    </w:p>
    <w:p w14:paraId="38A310CC" w14:textId="77777777" w:rsidR="00AF4B63" w:rsidRPr="00C958A4" w:rsidRDefault="00AF4B63" w:rsidP="00AF4B63">
      <w:pPr>
        <w:rPr>
          <w:rFonts w:ascii="Calibri" w:hAnsi="Calibri"/>
          <w:b/>
          <w:sz w:val="24"/>
        </w:rPr>
      </w:pPr>
      <w:r w:rsidRPr="00C958A4">
        <w:rPr>
          <w:rFonts w:ascii="Calibri" w:hAnsi="Calibri"/>
          <w:b/>
          <w:sz w:val="24"/>
        </w:rPr>
        <w:t>Wie heeft toegang tot uw dossier?</w:t>
      </w:r>
    </w:p>
    <w:p w14:paraId="62C827CA" w14:textId="77777777" w:rsidR="00AF4B63" w:rsidRPr="00C958A4" w:rsidRDefault="00AF4B63" w:rsidP="00AF4B63">
      <w:pPr>
        <w:rPr>
          <w:rFonts w:ascii="Calibri" w:hAnsi="Calibri"/>
        </w:rPr>
      </w:pPr>
      <w:r w:rsidRPr="00C958A4">
        <w:rPr>
          <w:rFonts w:ascii="Calibri" w:hAnsi="Calibri"/>
        </w:rPr>
        <w:t>Alle medewerkers van Veilig Thuis hebben toegang tot de dossiers. Zij hebben getekend voor geheimhouding.</w:t>
      </w:r>
    </w:p>
    <w:p w14:paraId="33AB6DBD" w14:textId="77777777" w:rsidR="00AF4B63" w:rsidRPr="00C958A4" w:rsidRDefault="00AF4B63" w:rsidP="00AF4B63">
      <w:pPr>
        <w:rPr>
          <w:rFonts w:ascii="Calibri" w:hAnsi="Calibri"/>
          <w:i/>
        </w:rPr>
      </w:pPr>
      <w:r w:rsidRPr="00C958A4">
        <w:rPr>
          <w:rFonts w:ascii="Calibri" w:hAnsi="Calibri"/>
          <w:i/>
        </w:rPr>
        <w:t>Uitvoering dienstverlening:</w:t>
      </w:r>
    </w:p>
    <w:p w14:paraId="529DC114" w14:textId="77777777" w:rsidR="00AF4B63" w:rsidRPr="00C958A4" w:rsidRDefault="00AF4B63" w:rsidP="00AF4B63">
      <w:pPr>
        <w:pStyle w:val="Lijstalinea"/>
        <w:numPr>
          <w:ilvl w:val="0"/>
          <w:numId w:val="13"/>
        </w:numPr>
        <w:rPr>
          <w:rFonts w:ascii="Calibri" w:hAnsi="Calibri"/>
        </w:rPr>
      </w:pPr>
      <w:r w:rsidRPr="00C958A4">
        <w:rPr>
          <w:rFonts w:ascii="Calibri" w:hAnsi="Calibri"/>
        </w:rPr>
        <w:t xml:space="preserve">Medewerkers van Veilig Thuis die betrokken zijn bij uw melding, hebben toegang tot de informatie in uw dossier. Dit gebeurt alleen als dit noodzakelijk is voor de uitvoering van hun werkzaamheden. </w:t>
      </w:r>
    </w:p>
    <w:p w14:paraId="0904F8CE" w14:textId="77777777" w:rsidR="00AF4B63" w:rsidRPr="00C958A4" w:rsidRDefault="00AF4B63" w:rsidP="00AF4B63">
      <w:pPr>
        <w:pStyle w:val="Lijstalinea"/>
        <w:numPr>
          <w:ilvl w:val="0"/>
          <w:numId w:val="13"/>
        </w:numPr>
        <w:rPr>
          <w:rFonts w:ascii="Calibri" w:hAnsi="Calibri"/>
          <w:sz w:val="22"/>
          <w:szCs w:val="22"/>
        </w:rPr>
      </w:pPr>
      <w:r w:rsidRPr="00C958A4">
        <w:rPr>
          <w:rFonts w:ascii="Calibri" w:hAnsi="Calibri"/>
        </w:rPr>
        <w:t>Voor het uitvoeren van administratieve handelingen, zoals het versturen van brieven en het invoeren van rapportages, heeft de cliëntenadministratie toegang tot uw dossier.</w:t>
      </w:r>
      <w:r w:rsidRPr="00C958A4">
        <w:rPr>
          <w:rFonts w:ascii="Calibri" w:hAnsi="Calibri"/>
          <w:sz w:val="22"/>
          <w:szCs w:val="22"/>
        </w:rPr>
        <w:t xml:space="preserve"> </w:t>
      </w:r>
    </w:p>
    <w:p w14:paraId="1EC9B6D4" w14:textId="77777777" w:rsidR="00AF4B63" w:rsidRPr="00C958A4" w:rsidRDefault="00AF4B63" w:rsidP="00AF4B63">
      <w:pPr>
        <w:rPr>
          <w:rFonts w:ascii="Calibri" w:hAnsi="Calibri"/>
          <w:i/>
        </w:rPr>
      </w:pPr>
      <w:r w:rsidRPr="00C958A4">
        <w:rPr>
          <w:rFonts w:ascii="Calibri" w:hAnsi="Calibri"/>
          <w:i/>
        </w:rPr>
        <w:t>Onderzoek &amp; controle:</w:t>
      </w:r>
    </w:p>
    <w:p w14:paraId="3B779B23" w14:textId="77777777" w:rsidR="00AF4B63" w:rsidRPr="00C958A4" w:rsidRDefault="00AF4B63" w:rsidP="00AF4B63">
      <w:pPr>
        <w:pStyle w:val="Lijstalinea"/>
        <w:numPr>
          <w:ilvl w:val="0"/>
          <w:numId w:val="13"/>
        </w:numPr>
        <w:rPr>
          <w:rFonts w:ascii="Calibri" w:hAnsi="Calibri"/>
        </w:rPr>
      </w:pPr>
      <w:r w:rsidRPr="00C958A4">
        <w:rPr>
          <w:rFonts w:ascii="Calibri" w:hAnsi="Calibri"/>
        </w:rPr>
        <w:t>Daarnaast kunnen leidinggevenden, werkbegeleiders en beleidsmedewerkers dossiers inzien voor het uitvoeren van kwaliteitscontroles en klachtbemiddeling en voor onderzoek bij incidenten en calamiteiten.</w:t>
      </w:r>
    </w:p>
    <w:p w14:paraId="7687696D" w14:textId="77777777" w:rsidR="00AF4B63" w:rsidRPr="00C958A4" w:rsidRDefault="00AF4B63" w:rsidP="00AF4B63">
      <w:pPr>
        <w:pStyle w:val="Lijstalinea"/>
        <w:numPr>
          <w:ilvl w:val="0"/>
          <w:numId w:val="13"/>
        </w:numPr>
        <w:rPr>
          <w:rFonts w:ascii="Calibri" w:hAnsi="Calibri"/>
        </w:rPr>
      </w:pPr>
      <w:r w:rsidRPr="00C958A4">
        <w:rPr>
          <w:rFonts w:ascii="Calibri" w:hAnsi="Calibri"/>
        </w:rPr>
        <w:t xml:space="preserve">Veilig Thuis voert soms in het kader van het algemeen belang, onderzoek uit samen met hogescholen en universiteiten. Het kan zijn dat uw dossier geselecteerd wordt voor een dergelijk onderzoek. Wij vragen u dan vooraf om toestemming. Indien onderzoekers toegang krijgen tot uw dossier, gelden strikte voorwaarden zoals het kunnen aantonen van een Verklaring Omtrent Gedrag (VOG) en ook tekenen de onderzoekers een geheimhoudingsverklaring. In de uiteindelijke </w:t>
      </w:r>
      <w:proofErr w:type="spellStart"/>
      <w:r w:rsidRPr="00C958A4">
        <w:rPr>
          <w:rFonts w:ascii="Calibri" w:hAnsi="Calibri"/>
        </w:rPr>
        <w:t>onderzoeksrapportage</w:t>
      </w:r>
      <w:proofErr w:type="spellEnd"/>
      <w:r w:rsidRPr="00C958A4">
        <w:rPr>
          <w:rFonts w:ascii="Calibri" w:hAnsi="Calibri"/>
        </w:rPr>
        <w:t xml:space="preserve"> zijn nooit persoonsgegevens opgenomen. Als gegevens uit uw dossier geanonimiseerd worden gebruikt voor een onderzoek, hoeven wij uw toestemming niet te vragen.</w:t>
      </w:r>
    </w:p>
    <w:p w14:paraId="43E46106" w14:textId="77777777" w:rsidR="00AF4B63" w:rsidRPr="00C958A4" w:rsidRDefault="00AF4B63" w:rsidP="00AF4B63">
      <w:pPr>
        <w:pStyle w:val="Lijstalinea"/>
        <w:numPr>
          <w:ilvl w:val="0"/>
          <w:numId w:val="13"/>
        </w:numPr>
        <w:rPr>
          <w:rFonts w:ascii="Calibri" w:hAnsi="Calibri"/>
        </w:rPr>
      </w:pPr>
      <w:r w:rsidRPr="00C958A4">
        <w:rPr>
          <w:rFonts w:ascii="Calibri" w:hAnsi="Calibri"/>
        </w:rPr>
        <w:t>Jaarlijks krijgt Veilig Thuis bezoek van de accountant. Voor de financiële en kwaliteitscontroles, kan door de accountant steekproefsgewijs toegang tot dossiers worden gevraagd. In het geval dat de inspectie Gezondheidszorg en Jeugd een onderzoek verricht in onze organisatie zijn wij verplicht hieraan onze medewerking te verlenen inclusief het verlenen van toegang tot dossiers. Daarnaast kan er sprake zijn van een externe kwaliteitsauditor die steekproefsgewijs in de dossiers kan kijken om te toetsen of wij aan de eisen voldoen. Medewerkers van deze organisaties hebben een geheimhoudingsverklaring getekend.</w:t>
      </w:r>
    </w:p>
    <w:p w14:paraId="2B6B08B6" w14:textId="77777777" w:rsidR="00AF4B63" w:rsidRPr="00C958A4" w:rsidRDefault="00AF4B63" w:rsidP="00AF4B63">
      <w:pPr>
        <w:rPr>
          <w:rFonts w:ascii="Calibri" w:hAnsi="Calibri"/>
          <w:b/>
          <w:sz w:val="24"/>
        </w:rPr>
      </w:pPr>
    </w:p>
    <w:p w14:paraId="4439E650" w14:textId="77777777" w:rsidR="00AF4B63" w:rsidRPr="00C958A4" w:rsidRDefault="00AF4B63" w:rsidP="00AF4B63">
      <w:pPr>
        <w:rPr>
          <w:rFonts w:ascii="Calibri" w:hAnsi="Calibri"/>
          <w:b/>
          <w:sz w:val="24"/>
        </w:rPr>
      </w:pPr>
      <w:r w:rsidRPr="00C958A4">
        <w:rPr>
          <w:rFonts w:ascii="Calibri" w:hAnsi="Calibri"/>
          <w:b/>
          <w:sz w:val="24"/>
        </w:rPr>
        <w:t>Met wie wisselt Veilig Thuis uw gegevens uit?</w:t>
      </w:r>
    </w:p>
    <w:p w14:paraId="7C456DBD" w14:textId="77777777" w:rsidR="00AF4B63" w:rsidRPr="00C958A4" w:rsidRDefault="00AF4B63" w:rsidP="00AF4B63">
      <w:pPr>
        <w:rPr>
          <w:rFonts w:ascii="Calibri" w:eastAsia="Calibri" w:hAnsi="Calibri" w:cs="Calibri"/>
        </w:rPr>
      </w:pPr>
      <w:r w:rsidRPr="00C958A4">
        <w:rPr>
          <w:rFonts w:ascii="Calibri" w:eastAsia="Calibri" w:hAnsi="Calibri" w:cs="Calibri"/>
        </w:rPr>
        <w:t xml:space="preserve">Veilig Thuis mag uw gegevens uitwisselen met anderen als dat nodig is voor het behandelen van de melding waarbij sprake is van huiselijk geweld of kindermishandeling of een vermoeden daarvan. Daarvoor hebben wij geen toestemming van u nodig. Wel informeren wij u zo veel mogelijk van tevoren dat wij uw gegevens doorgeven. We delen alleen de gegevens waarvan wij het nodig vinden om die te delen met als doel om de juiste </w:t>
      </w:r>
      <w:r w:rsidRPr="00C958A4">
        <w:rPr>
          <w:rFonts w:ascii="Calibri" w:eastAsia="Calibri" w:hAnsi="Calibri" w:cs="Calibri"/>
        </w:rPr>
        <w:lastRenderedPageBreak/>
        <w:t>hulp voor u in te zetten en/of onderzoek te doen. Er zijn twee uitzonderingen wanneer wij u niet van tevoren informeren:</w:t>
      </w:r>
    </w:p>
    <w:p w14:paraId="0E8FF455" w14:textId="77777777" w:rsidR="00AF4B63" w:rsidRPr="00C958A4" w:rsidRDefault="00AF4B63" w:rsidP="00AF4B63">
      <w:pPr>
        <w:pStyle w:val="Lijstalinea"/>
        <w:numPr>
          <w:ilvl w:val="0"/>
          <w:numId w:val="15"/>
        </w:numPr>
        <w:rPr>
          <w:rFonts w:ascii="Calibri" w:eastAsia="Calibri" w:hAnsi="Calibri" w:cs="Calibri"/>
        </w:rPr>
      </w:pPr>
      <w:r w:rsidRPr="00C958A4">
        <w:rPr>
          <w:rFonts w:ascii="Calibri" w:eastAsia="Calibri" w:hAnsi="Calibri" w:cs="Calibri"/>
        </w:rPr>
        <w:t xml:space="preserve">Voordat wij besluiten wat wij met de melding doen, vragen we aan enkele organisaties of u daar al bekend bent. Dat doen wij om te voorkomen dat u op de verkeerde plek terechtkomt. </w:t>
      </w:r>
    </w:p>
    <w:p w14:paraId="439D2058" w14:textId="77777777" w:rsidR="00AF4B63" w:rsidRPr="00C958A4" w:rsidRDefault="00AF4B63" w:rsidP="00AF4B63">
      <w:pPr>
        <w:pStyle w:val="Lijstalinea"/>
        <w:numPr>
          <w:ilvl w:val="0"/>
          <w:numId w:val="15"/>
        </w:numPr>
        <w:rPr>
          <w:rFonts w:ascii="Calibri" w:eastAsia="Calibri" w:hAnsi="Calibri" w:cs="Calibri"/>
        </w:rPr>
      </w:pPr>
      <w:r w:rsidRPr="00C958A4">
        <w:rPr>
          <w:rFonts w:ascii="Calibri" w:eastAsia="Calibri" w:hAnsi="Calibri" w:cs="Calibri"/>
        </w:rPr>
        <w:t>Bij hoge uitzondering vragen wij informatie op bij de politie of andere professionals zonder u van tevoren te informeren. Dit kan gebeuren wanneer wij denken dat er sprake kan zijn van een gevaarlijke situatie wanneer wij u informeren. Dit gebeurt maar heel weinig.</w:t>
      </w:r>
    </w:p>
    <w:p w14:paraId="7DEEA409" w14:textId="77777777" w:rsidR="00AF4B63" w:rsidRPr="00C958A4" w:rsidRDefault="00AF4B63" w:rsidP="00AF4B63">
      <w:pPr>
        <w:rPr>
          <w:rFonts w:ascii="Calibri" w:eastAsia="Calibri" w:hAnsi="Calibri" w:cs="Calibri"/>
        </w:rPr>
      </w:pPr>
    </w:p>
    <w:p w14:paraId="4717E5D4" w14:textId="77777777" w:rsidR="00AF4B63" w:rsidRPr="00C958A4" w:rsidRDefault="00AF4B63" w:rsidP="00AF4B63">
      <w:pPr>
        <w:rPr>
          <w:rFonts w:ascii="Calibri" w:hAnsi="Calibri"/>
        </w:rPr>
      </w:pPr>
      <w:r w:rsidRPr="00C958A4">
        <w:rPr>
          <w:rFonts w:ascii="Calibri" w:eastAsia="Calibri" w:hAnsi="Calibri" w:cs="Calibri"/>
        </w:rPr>
        <w:t>Ten slotte moeten wij gegevens leveren aan het CBS over ons werk. Dit betekent d</w:t>
      </w:r>
      <w:r w:rsidR="00C50C29" w:rsidRPr="00C958A4">
        <w:rPr>
          <w:rFonts w:ascii="Calibri" w:eastAsia="Calibri" w:hAnsi="Calibri" w:cs="Calibri"/>
        </w:rPr>
        <w:t>at wij van alle dossiers</w:t>
      </w:r>
      <w:r w:rsidR="00C50C29" w:rsidRPr="00C958A4">
        <w:rPr>
          <w:rFonts w:ascii="Calibri" w:hAnsi="Calibri"/>
        </w:rPr>
        <w:t xml:space="preserve"> een volgnummer (door het systeem gegenereerd) en een geanonimiseerde geboortedatum van de direct betrokkenen(alleen het geboortejaar) doorgeven aan het CBS. </w:t>
      </w:r>
    </w:p>
    <w:p w14:paraId="7AD8D9E4" w14:textId="77777777" w:rsidR="00AF4B63" w:rsidRPr="00C958A4" w:rsidRDefault="00AF4B63" w:rsidP="00AF4B63">
      <w:pPr>
        <w:rPr>
          <w:rFonts w:ascii="Calibri" w:hAnsi="Calibri"/>
        </w:rPr>
      </w:pPr>
    </w:p>
    <w:p w14:paraId="6C2C04E6" w14:textId="77777777" w:rsidR="00AF4B63" w:rsidRPr="00C958A4" w:rsidRDefault="00AF4B63" w:rsidP="00AF4B63">
      <w:pPr>
        <w:rPr>
          <w:rFonts w:ascii="Calibri" w:hAnsi="Calibri"/>
          <w:b/>
          <w:sz w:val="24"/>
        </w:rPr>
      </w:pPr>
      <w:r w:rsidRPr="00C958A4">
        <w:rPr>
          <w:rFonts w:ascii="Calibri" w:hAnsi="Calibri"/>
          <w:b/>
          <w:sz w:val="24"/>
        </w:rPr>
        <w:t xml:space="preserve">Kunt u </w:t>
      </w:r>
      <w:r w:rsidR="00F81606" w:rsidRPr="00C958A4">
        <w:rPr>
          <w:rFonts w:ascii="Calibri" w:hAnsi="Calibri"/>
          <w:b/>
          <w:sz w:val="24"/>
        </w:rPr>
        <w:t xml:space="preserve">de persoonsgegevens in </w:t>
      </w:r>
      <w:r w:rsidRPr="00C958A4">
        <w:rPr>
          <w:rFonts w:ascii="Calibri" w:hAnsi="Calibri"/>
          <w:b/>
          <w:sz w:val="24"/>
        </w:rPr>
        <w:t>uw dossier inzien?</w:t>
      </w:r>
    </w:p>
    <w:p w14:paraId="6FC4DC2B" w14:textId="77777777" w:rsidR="00AF4B63" w:rsidRPr="00C958A4" w:rsidRDefault="00AF4B63" w:rsidP="00AF4B63">
      <w:pPr>
        <w:rPr>
          <w:rFonts w:ascii="Calibri" w:hAnsi="Calibri"/>
        </w:rPr>
      </w:pPr>
      <w:r w:rsidRPr="00C958A4">
        <w:rPr>
          <w:rFonts w:ascii="Calibri" w:hAnsi="Calibri"/>
        </w:rPr>
        <w:t>U kunt om inzage in uw dossier</w:t>
      </w:r>
      <w:r w:rsidR="00F81606" w:rsidRPr="00C958A4">
        <w:rPr>
          <w:rFonts w:ascii="Calibri" w:hAnsi="Calibri"/>
        </w:rPr>
        <w:t>gegevens</w:t>
      </w:r>
      <w:r w:rsidRPr="00C958A4">
        <w:rPr>
          <w:rFonts w:ascii="Calibri" w:hAnsi="Calibri"/>
        </w:rPr>
        <w:t xml:space="preserve"> vragen. U kunt alleen gegevens inzien over </w:t>
      </w:r>
      <w:r w:rsidR="00C50C29" w:rsidRPr="00C958A4">
        <w:rPr>
          <w:rFonts w:ascii="Calibri" w:hAnsi="Calibri"/>
        </w:rPr>
        <w:t xml:space="preserve">uzelf of, indien u een kind heeft, </w:t>
      </w:r>
      <w:r w:rsidRPr="00C958A4">
        <w:rPr>
          <w:rFonts w:ascii="Calibri" w:hAnsi="Calibri"/>
        </w:rPr>
        <w:t xml:space="preserve">over uw kind waarover u gezag heeft. Gegevens over andere personen in het dossier kunt u alleen inzien met toestemming van die ander. U kunt een </w:t>
      </w:r>
      <w:r w:rsidR="00F81606" w:rsidRPr="00C958A4">
        <w:rPr>
          <w:rFonts w:ascii="Calibri" w:hAnsi="Calibri"/>
        </w:rPr>
        <w:t xml:space="preserve">afschrift </w:t>
      </w:r>
      <w:r w:rsidRPr="00C958A4">
        <w:rPr>
          <w:rFonts w:ascii="Calibri" w:hAnsi="Calibri"/>
        </w:rPr>
        <w:t>vragen van het dossier.</w:t>
      </w:r>
      <w:r w:rsidR="00F81606" w:rsidRPr="00C958A4">
        <w:rPr>
          <w:rFonts w:ascii="Calibri" w:hAnsi="Calibri"/>
        </w:rPr>
        <w:t xml:space="preserve"> Bij het verstrekken van informatie dienen wij ervoor te zorgen dat deze informatie de (privacy)belangen van derden (andere betrokken personen, organisaties) niet schaadt. </w:t>
      </w:r>
    </w:p>
    <w:p w14:paraId="6E3F5E1F" w14:textId="77777777" w:rsidR="00AF4B63" w:rsidRPr="00C958A4" w:rsidRDefault="00AF4B63" w:rsidP="00AF4B63">
      <w:pPr>
        <w:rPr>
          <w:rFonts w:ascii="Calibri" w:hAnsi="Calibri"/>
        </w:rPr>
      </w:pPr>
    </w:p>
    <w:p w14:paraId="100AB8E3" w14:textId="77777777" w:rsidR="00AF4B63" w:rsidRPr="00C958A4" w:rsidRDefault="00AF4B63" w:rsidP="00AF4B63">
      <w:pPr>
        <w:rPr>
          <w:rFonts w:ascii="Calibri" w:hAnsi="Calibri"/>
        </w:rPr>
      </w:pPr>
      <w:r w:rsidRPr="00C958A4">
        <w:rPr>
          <w:rFonts w:ascii="Calibri" w:hAnsi="Calibri"/>
        </w:rPr>
        <w:t xml:space="preserve">Kan een kind/jongere </w:t>
      </w:r>
      <w:r w:rsidR="00F81606" w:rsidRPr="00C958A4">
        <w:rPr>
          <w:rFonts w:ascii="Calibri" w:hAnsi="Calibri"/>
        </w:rPr>
        <w:t xml:space="preserve">de persoonsgegevens van </w:t>
      </w:r>
      <w:r w:rsidRPr="00C958A4">
        <w:rPr>
          <w:rFonts w:ascii="Calibri" w:hAnsi="Calibri"/>
        </w:rPr>
        <w:t>het dossier inzien?</w:t>
      </w:r>
    </w:p>
    <w:p w14:paraId="0663860E" w14:textId="77777777" w:rsidR="00AF4B63" w:rsidRPr="00C958A4" w:rsidRDefault="00AF4B63" w:rsidP="00AF4B63">
      <w:pPr>
        <w:pStyle w:val="Lijstalinea"/>
        <w:numPr>
          <w:ilvl w:val="0"/>
          <w:numId w:val="14"/>
        </w:numPr>
        <w:ind w:left="426" w:hanging="426"/>
        <w:rPr>
          <w:rFonts w:ascii="Calibri" w:hAnsi="Calibri"/>
        </w:rPr>
      </w:pPr>
      <w:r w:rsidRPr="00C958A4">
        <w:rPr>
          <w:rFonts w:ascii="Calibri" w:hAnsi="Calibri"/>
        </w:rPr>
        <w:t xml:space="preserve">Is een kind jonger dan 12 jaar? Dan </w:t>
      </w:r>
      <w:r w:rsidR="00F81606" w:rsidRPr="00C958A4">
        <w:rPr>
          <w:rFonts w:ascii="Calibri" w:hAnsi="Calibri"/>
        </w:rPr>
        <w:t xml:space="preserve">mag </w:t>
      </w:r>
      <w:r w:rsidRPr="00C958A4">
        <w:rPr>
          <w:rFonts w:ascii="Calibri" w:hAnsi="Calibri"/>
        </w:rPr>
        <w:t>het kind niet zijn eigen dossier inkijken. Alleen een wettelijk vertegenwoordiger (doorgaans de ouder met gezag) kan dat namens of samen met het kind doen</w:t>
      </w:r>
      <w:r w:rsidR="00C50C29" w:rsidRPr="00C958A4">
        <w:rPr>
          <w:rFonts w:ascii="Calibri" w:hAnsi="Calibri"/>
        </w:rPr>
        <w:t>.</w:t>
      </w:r>
    </w:p>
    <w:p w14:paraId="331A734B" w14:textId="77777777" w:rsidR="00AF4B63" w:rsidRPr="00C958A4" w:rsidRDefault="00AF4B63" w:rsidP="00AF4B63">
      <w:pPr>
        <w:pStyle w:val="Lijstalinea"/>
        <w:numPr>
          <w:ilvl w:val="0"/>
          <w:numId w:val="14"/>
        </w:numPr>
        <w:ind w:left="426" w:hanging="426"/>
        <w:rPr>
          <w:rFonts w:ascii="Calibri" w:hAnsi="Calibri"/>
        </w:rPr>
      </w:pPr>
      <w:r w:rsidRPr="00C958A4">
        <w:rPr>
          <w:rFonts w:ascii="Calibri" w:hAnsi="Calibri"/>
        </w:rPr>
        <w:t xml:space="preserve">Is een jongere tussen de 12 en 16 jaar? Zowel de jongere als de wettelijk vertegenwoordiger kunnen het dossier inzien. De wettelijk vertegenwoordiger heeft hiervoor geen toestemming van de jongere nodig. </w:t>
      </w:r>
    </w:p>
    <w:p w14:paraId="18C5E488" w14:textId="77777777" w:rsidR="00AF4B63" w:rsidRPr="00C958A4" w:rsidRDefault="00AF4B63" w:rsidP="00AF4B63">
      <w:pPr>
        <w:pStyle w:val="Lijstalinea"/>
        <w:numPr>
          <w:ilvl w:val="0"/>
          <w:numId w:val="14"/>
        </w:numPr>
        <w:ind w:left="426" w:hanging="426"/>
        <w:rPr>
          <w:rFonts w:ascii="Calibri" w:hAnsi="Calibri"/>
        </w:rPr>
      </w:pPr>
      <w:r w:rsidRPr="00C958A4">
        <w:rPr>
          <w:rFonts w:ascii="Calibri" w:hAnsi="Calibri"/>
        </w:rPr>
        <w:t xml:space="preserve">Is een jongere 16 jaar of ouder? Dan heeft alleen de jongere recht op inzage. Wil de wettelijk vertegenwoordiger inzage, dan is toestemming van de jongere nodig. </w:t>
      </w:r>
    </w:p>
    <w:p w14:paraId="7ADCF88A" w14:textId="77777777" w:rsidR="00AF4B63" w:rsidRPr="00C958A4" w:rsidRDefault="00AF4B63" w:rsidP="00AF4B63">
      <w:pPr>
        <w:pStyle w:val="Lijstalinea"/>
        <w:ind w:left="426"/>
        <w:rPr>
          <w:rFonts w:ascii="Calibri" w:hAnsi="Calibri"/>
        </w:rPr>
      </w:pPr>
    </w:p>
    <w:p w14:paraId="0A37BCBF" w14:textId="77777777" w:rsidR="00AF4B63" w:rsidRPr="00C958A4" w:rsidRDefault="00AF4B63" w:rsidP="00AF4B63">
      <w:pPr>
        <w:pStyle w:val="Paragraafzondernummer"/>
        <w:rPr>
          <w:rFonts w:ascii="Calibri" w:hAnsi="Calibri"/>
          <w:bCs/>
          <w:color w:val="auto"/>
          <w:sz w:val="24"/>
          <w:szCs w:val="24"/>
        </w:rPr>
      </w:pPr>
      <w:r w:rsidRPr="00C958A4">
        <w:rPr>
          <w:rFonts w:ascii="Calibri" w:hAnsi="Calibri"/>
          <w:bCs/>
          <w:color w:val="auto"/>
          <w:sz w:val="24"/>
          <w:szCs w:val="24"/>
        </w:rPr>
        <w:t>Uw rechten</w:t>
      </w:r>
    </w:p>
    <w:p w14:paraId="1750B38C" w14:textId="77777777" w:rsidR="00AF4B63" w:rsidRPr="00C958A4" w:rsidRDefault="00AF4B63" w:rsidP="00AF4B63">
      <w:pPr>
        <w:rPr>
          <w:rFonts w:ascii="Calibri" w:hAnsi="Calibri"/>
        </w:rPr>
      </w:pPr>
      <w:r w:rsidRPr="00C958A4">
        <w:rPr>
          <w:rFonts w:ascii="Calibri" w:hAnsi="Calibri"/>
        </w:rPr>
        <w:t>U heeft, naast het hierboven genoemde recht op inzage, ook recht op:</w:t>
      </w:r>
    </w:p>
    <w:p w14:paraId="0E04B244" w14:textId="77777777" w:rsidR="00AF4B63" w:rsidRPr="00C958A4" w:rsidRDefault="00AF4B63" w:rsidP="00AF4B63">
      <w:pPr>
        <w:numPr>
          <w:ilvl w:val="0"/>
          <w:numId w:val="12"/>
        </w:numPr>
        <w:contextualSpacing/>
        <w:rPr>
          <w:rFonts w:ascii="Calibri" w:hAnsi="Calibri"/>
        </w:rPr>
      </w:pPr>
      <w:r w:rsidRPr="00C958A4">
        <w:rPr>
          <w:rFonts w:ascii="Calibri" w:hAnsi="Calibri"/>
        </w:rPr>
        <w:t>Correctie van uw persoonsgegevens wanneer er feitelijke onjuistheden in staan.</w:t>
      </w:r>
    </w:p>
    <w:p w14:paraId="65379B37" w14:textId="1581C10D" w:rsidR="00AF4B63" w:rsidRPr="00C958A4" w:rsidRDefault="00AF4B63" w:rsidP="00AF4B63">
      <w:pPr>
        <w:numPr>
          <w:ilvl w:val="0"/>
          <w:numId w:val="12"/>
        </w:numPr>
        <w:contextualSpacing/>
        <w:rPr>
          <w:rFonts w:ascii="Calibri" w:hAnsi="Calibri"/>
        </w:rPr>
      </w:pPr>
      <w:r w:rsidRPr="00C958A4">
        <w:rPr>
          <w:rFonts w:ascii="Calibri" w:eastAsia="Calibri" w:hAnsi="Calibri" w:cs="Calibri"/>
        </w:rPr>
        <w:t xml:space="preserve">Verwijdering </w:t>
      </w:r>
      <w:r w:rsidR="00F81606" w:rsidRPr="00C958A4">
        <w:rPr>
          <w:rFonts w:ascii="Calibri" w:eastAsia="Calibri" w:hAnsi="Calibri" w:cs="Calibri"/>
        </w:rPr>
        <w:t>(“</w:t>
      </w:r>
      <w:proofErr w:type="spellStart"/>
      <w:r w:rsidR="00F81606" w:rsidRPr="00C958A4">
        <w:rPr>
          <w:rFonts w:ascii="Calibri" w:eastAsia="Calibri" w:hAnsi="Calibri" w:cs="Calibri"/>
        </w:rPr>
        <w:t>wissing</w:t>
      </w:r>
      <w:proofErr w:type="spellEnd"/>
      <w:r w:rsidR="00F81606" w:rsidRPr="00C958A4">
        <w:rPr>
          <w:rFonts w:ascii="Calibri" w:eastAsia="Calibri" w:hAnsi="Calibri" w:cs="Calibri"/>
        </w:rPr>
        <w:t xml:space="preserve">”) </w:t>
      </w:r>
      <w:r w:rsidRPr="00C958A4">
        <w:rPr>
          <w:rFonts w:ascii="Calibri" w:eastAsia="Calibri" w:hAnsi="Calibri" w:cs="Calibri"/>
        </w:rPr>
        <w:t>van uw gegevens als er geen sprake blijkt te zijn van huiselijk geweld of kindermishandeling (het vermoeden is weerlegd). Soms is er geen sprake van huiselijk geweld of kindermishandeling maar zijn er wel zorgen, dan bewaren wij het dossier.</w:t>
      </w:r>
      <w:r w:rsidR="00F81606" w:rsidRPr="00C958A4">
        <w:rPr>
          <w:rFonts w:ascii="Calibri" w:eastAsia="Calibri" w:hAnsi="Calibri" w:cs="Calibri"/>
        </w:rPr>
        <w:t xml:space="preserve"> Ook wanneer er</w:t>
      </w:r>
      <w:r w:rsidR="002D117D">
        <w:rPr>
          <w:rFonts w:ascii="Calibri" w:eastAsia="Calibri" w:hAnsi="Calibri" w:cs="Calibri"/>
        </w:rPr>
        <w:t xml:space="preserve"> andere wetgeving m.b.t. bewaarplichten (andere dan hieronder beschreven) aan de orde is</w:t>
      </w:r>
      <w:r w:rsidR="00F81606" w:rsidRPr="00C958A4">
        <w:rPr>
          <w:rFonts w:ascii="Calibri" w:eastAsia="Calibri" w:hAnsi="Calibri" w:cs="Calibri"/>
        </w:rPr>
        <w:t xml:space="preserve"> of ter verdediging bij een klacht of een rechtszaak hoeven wij de gegevens niet te wissen</w:t>
      </w:r>
    </w:p>
    <w:p w14:paraId="214A75E2" w14:textId="77777777" w:rsidR="00AF4B63" w:rsidRPr="00C958A4" w:rsidRDefault="00AF4B63" w:rsidP="00AF4B63">
      <w:pPr>
        <w:numPr>
          <w:ilvl w:val="0"/>
          <w:numId w:val="12"/>
        </w:numPr>
        <w:contextualSpacing/>
        <w:rPr>
          <w:rFonts w:ascii="Calibri" w:hAnsi="Calibri"/>
        </w:rPr>
      </w:pPr>
      <w:r w:rsidRPr="00C958A4">
        <w:rPr>
          <w:rFonts w:ascii="Calibri" w:hAnsi="Calibri"/>
        </w:rPr>
        <w:t>Het (tijdelijk) stopzetten van het verwerken van uw persoonsgegevens als deze niet juist zijn.</w:t>
      </w:r>
    </w:p>
    <w:p w14:paraId="40991DF7" w14:textId="77777777" w:rsidR="00AF4B63" w:rsidRPr="00C958A4" w:rsidRDefault="00AF4B63" w:rsidP="00AF4B63">
      <w:pPr>
        <w:rPr>
          <w:rFonts w:ascii="Calibri" w:hAnsi="Calibri"/>
        </w:rPr>
      </w:pPr>
    </w:p>
    <w:p w14:paraId="4D1F75C8" w14:textId="77777777" w:rsidR="00AF4B63" w:rsidRPr="00C958A4" w:rsidRDefault="00AF4B63" w:rsidP="00AF4B63">
      <w:pPr>
        <w:rPr>
          <w:rFonts w:ascii="Calibri" w:hAnsi="Calibri"/>
        </w:rPr>
      </w:pPr>
      <w:r w:rsidRPr="00C958A4">
        <w:rPr>
          <w:rFonts w:ascii="Calibri" w:hAnsi="Calibri"/>
        </w:rPr>
        <w:t>Als u een van deze rechten wilt, dan kunt u co</w:t>
      </w:r>
      <w:r w:rsidR="00C50C29" w:rsidRPr="00C958A4">
        <w:rPr>
          <w:rFonts w:ascii="Calibri" w:hAnsi="Calibri"/>
        </w:rPr>
        <w:t xml:space="preserve">ntact opnemen met uw contactpersoon </w:t>
      </w:r>
      <w:r w:rsidRPr="00C958A4">
        <w:rPr>
          <w:rFonts w:ascii="Calibri" w:hAnsi="Calibri"/>
        </w:rPr>
        <w:t>van Veilig Thuis. Als het nodig is, dan stemt Veilig Thuis af met de Functionaris Gegevensbescherming voor een advies.</w:t>
      </w:r>
    </w:p>
    <w:p w14:paraId="4AF64675" w14:textId="77777777" w:rsidR="00AF4B63" w:rsidRPr="00C958A4" w:rsidRDefault="00AF4B63" w:rsidP="00AF4B63">
      <w:pPr>
        <w:rPr>
          <w:rFonts w:ascii="Calibri" w:hAnsi="Calibri"/>
        </w:rPr>
      </w:pPr>
    </w:p>
    <w:p w14:paraId="64F9D74F" w14:textId="77777777" w:rsidR="00AF4B63" w:rsidRPr="00C958A4" w:rsidRDefault="00AF4B63" w:rsidP="00AF4B63">
      <w:pPr>
        <w:rPr>
          <w:rFonts w:ascii="Calibri" w:hAnsi="Calibri"/>
          <w:b/>
          <w:sz w:val="24"/>
        </w:rPr>
      </w:pPr>
      <w:r w:rsidRPr="00C958A4">
        <w:rPr>
          <w:rFonts w:ascii="Calibri" w:hAnsi="Calibri"/>
          <w:b/>
          <w:sz w:val="24"/>
        </w:rPr>
        <w:t>Hoe lang wordt uw dossier bewaard?</w:t>
      </w:r>
    </w:p>
    <w:p w14:paraId="19E37670" w14:textId="472C13C9" w:rsidR="00C859A8" w:rsidRPr="00F02442" w:rsidRDefault="00AF4B63" w:rsidP="00C859A8">
      <w:pPr>
        <w:pStyle w:val="Tekstopmerking"/>
        <w:rPr>
          <w:rFonts w:ascii="Calibri" w:hAnsi="Calibri"/>
        </w:rPr>
      </w:pPr>
      <w:r w:rsidRPr="00C958A4">
        <w:rPr>
          <w:rFonts w:ascii="Calibri" w:hAnsi="Calibri"/>
        </w:rPr>
        <w:t xml:space="preserve">Veilig Thuis is wettelijk verplicht de persoonsgegevens uit uw dossier of het dossier van uw kind </w:t>
      </w:r>
      <w:r w:rsidR="00F500D4">
        <w:rPr>
          <w:rFonts w:ascii="Calibri" w:hAnsi="Calibri"/>
        </w:rPr>
        <w:t>(</w:t>
      </w:r>
      <w:r w:rsidRPr="00C958A4">
        <w:rPr>
          <w:rFonts w:ascii="Calibri" w:hAnsi="Calibri"/>
        </w:rPr>
        <w:t>ten minste</w:t>
      </w:r>
      <w:r w:rsidR="00F500D4">
        <w:rPr>
          <w:rFonts w:ascii="Calibri" w:hAnsi="Calibri"/>
        </w:rPr>
        <w:t>)</w:t>
      </w:r>
      <w:r w:rsidRPr="00C958A4">
        <w:rPr>
          <w:rFonts w:ascii="Calibri" w:hAnsi="Calibri"/>
        </w:rPr>
        <w:t xml:space="preserve"> </w:t>
      </w:r>
      <w:r w:rsidR="00860142">
        <w:rPr>
          <w:rFonts w:ascii="Calibri" w:hAnsi="Calibri"/>
        </w:rPr>
        <w:t>20</w:t>
      </w:r>
      <w:r w:rsidR="00F500D4">
        <w:rPr>
          <w:rFonts w:ascii="Calibri" w:hAnsi="Calibri"/>
        </w:rPr>
        <w:t xml:space="preserve"> </w:t>
      </w:r>
      <w:r w:rsidRPr="00C958A4">
        <w:rPr>
          <w:rFonts w:ascii="Calibri" w:hAnsi="Calibri"/>
        </w:rPr>
        <w:t>jaar</w:t>
      </w:r>
      <w:r w:rsidR="00F500D4">
        <w:rPr>
          <w:rFonts w:ascii="Calibri" w:hAnsi="Calibri"/>
        </w:rPr>
        <w:t xml:space="preserve"> te bewaren</w:t>
      </w:r>
      <w:r w:rsidRPr="00C958A4">
        <w:rPr>
          <w:rFonts w:ascii="Calibri" w:hAnsi="Calibri"/>
        </w:rPr>
        <w:t xml:space="preserve">. </w:t>
      </w:r>
      <w:r w:rsidR="00C859A8" w:rsidRPr="00F02442">
        <w:rPr>
          <w:rFonts w:ascii="Calibri" w:hAnsi="Calibri"/>
        </w:rPr>
        <w:t>De termijn gaat lopen vanaf het moment dat de laatste wijziging van het dossier heeft plaatsgevonden. Het dossier of delen daarvan kunnen langer dan 20 jaar worden bewaard als dat redelijkerwijs uit de zorg van een goed hulpverlener voortvloeit (art 7:454 lid 3 BW; Artikel 7.3.8 lid 3 Jeugdwet). Deze bewaartermijn geldt voor alle dossiers, ook voor dossiers van vóór 1-1-2020.</w:t>
      </w:r>
    </w:p>
    <w:p w14:paraId="460691CD" w14:textId="77777777" w:rsidR="00AF4B63" w:rsidRPr="00C958A4" w:rsidRDefault="00AF4B63" w:rsidP="00AF4B63">
      <w:pPr>
        <w:rPr>
          <w:rFonts w:ascii="Calibri" w:hAnsi="Calibri"/>
        </w:rPr>
      </w:pPr>
    </w:p>
    <w:p w14:paraId="0514302E" w14:textId="77777777" w:rsidR="00AF4B63" w:rsidRPr="00C958A4" w:rsidRDefault="00AF4B63" w:rsidP="00AF4B63">
      <w:pPr>
        <w:rPr>
          <w:rFonts w:ascii="Calibri" w:hAnsi="Calibri"/>
          <w:b/>
          <w:sz w:val="24"/>
        </w:rPr>
      </w:pPr>
      <w:r w:rsidRPr="00C958A4">
        <w:rPr>
          <w:rFonts w:ascii="Calibri" w:hAnsi="Calibri"/>
          <w:b/>
          <w:sz w:val="24"/>
        </w:rPr>
        <w:t>Beveiliging</w:t>
      </w:r>
    </w:p>
    <w:p w14:paraId="72890BDB" w14:textId="77777777" w:rsidR="00875249" w:rsidRDefault="00F81606" w:rsidP="00AF4B63">
      <w:pPr>
        <w:rPr>
          <w:rFonts w:ascii="Calibri" w:hAnsi="Calibri"/>
        </w:rPr>
      </w:pPr>
      <w:r w:rsidRPr="00F81606">
        <w:rPr>
          <w:rFonts w:ascii="Calibri" w:hAnsi="Calibri"/>
        </w:rPr>
        <w:t xml:space="preserve">De beveiliging van uw gegevens vindt plaats via meerdere technische en organisatorische maatregelen zoals firewalls, virusscanners, wachtwoordbeleid, beveiliging van verbindingen, </w:t>
      </w:r>
      <w:proofErr w:type="spellStart"/>
      <w:r w:rsidRPr="00F81606">
        <w:rPr>
          <w:rFonts w:ascii="Calibri" w:hAnsi="Calibri"/>
        </w:rPr>
        <w:t>logging</w:t>
      </w:r>
      <w:proofErr w:type="spellEnd"/>
      <w:r w:rsidRPr="00F81606">
        <w:rPr>
          <w:rFonts w:ascii="Calibri" w:hAnsi="Calibri"/>
        </w:rPr>
        <w:t xml:space="preserve"> van toegang, specifieke afspraken met derden (verwerkersovereenkomsten), protocollen, gedragsregels en bewustwordingscampagnes voor medewerkers. Daarnaast gelden er voor de medewerkers geheimhoudings- en vertrouwelijkheidsbepalingen uit wet, beroepscode of (arbeids-)overeenkomst.</w:t>
      </w:r>
    </w:p>
    <w:p w14:paraId="0E98C4C7" w14:textId="77777777" w:rsidR="00875249" w:rsidRDefault="00875249" w:rsidP="00AF4B63">
      <w:pPr>
        <w:rPr>
          <w:rFonts w:ascii="Calibri" w:hAnsi="Calibri"/>
        </w:rPr>
      </w:pPr>
    </w:p>
    <w:p w14:paraId="15C1AF48" w14:textId="77777777" w:rsidR="00875249" w:rsidRDefault="00875249" w:rsidP="00AF4B63">
      <w:pPr>
        <w:rPr>
          <w:rFonts w:ascii="Calibri" w:hAnsi="Calibri"/>
        </w:rPr>
      </w:pPr>
    </w:p>
    <w:p w14:paraId="426E1E58" w14:textId="77777777" w:rsidR="00AF4B63" w:rsidRPr="00C958A4" w:rsidRDefault="00F81606" w:rsidP="00AF4B63">
      <w:pPr>
        <w:rPr>
          <w:rFonts w:ascii="Calibri" w:hAnsi="Calibri"/>
          <w:b/>
          <w:sz w:val="24"/>
        </w:rPr>
      </w:pPr>
      <w:r w:rsidRPr="00F81606">
        <w:rPr>
          <w:rFonts w:ascii="Calibri" w:hAnsi="Calibri"/>
        </w:rPr>
        <w:lastRenderedPageBreak/>
        <w:t xml:space="preserve"> </w:t>
      </w:r>
    </w:p>
    <w:p w14:paraId="158EF0DC" w14:textId="77777777" w:rsidR="00F81606" w:rsidRPr="00F81606" w:rsidRDefault="00F81606" w:rsidP="00F81606">
      <w:pPr>
        <w:rPr>
          <w:rFonts w:ascii="Calibri" w:hAnsi="Calibri"/>
          <w:b/>
          <w:sz w:val="24"/>
        </w:rPr>
      </w:pPr>
      <w:r w:rsidRPr="00F81606">
        <w:rPr>
          <w:rFonts w:ascii="Calibri" w:hAnsi="Calibri"/>
          <w:b/>
          <w:sz w:val="24"/>
        </w:rPr>
        <w:t>Profilering en geautomatiseerde besluitvorming</w:t>
      </w:r>
    </w:p>
    <w:p w14:paraId="27BAE810" w14:textId="77777777" w:rsidR="00F81606" w:rsidRPr="00F81606" w:rsidRDefault="00F81606" w:rsidP="00F81606">
      <w:pPr>
        <w:rPr>
          <w:rFonts w:ascii="Calibri" w:hAnsi="Calibri"/>
        </w:rPr>
      </w:pPr>
      <w:r w:rsidRPr="00F81606">
        <w:rPr>
          <w:rFonts w:ascii="Calibri" w:hAnsi="Calibri"/>
        </w:rPr>
        <w:t>Veilig Thuis maakt geen gebruik van profilering zoals beschreven in de AVG en ook geautomatiseerde besluitvorming wordt niet toegepast.</w:t>
      </w:r>
    </w:p>
    <w:p w14:paraId="486573DF" w14:textId="77777777" w:rsidR="00F81606" w:rsidRPr="00C958A4" w:rsidRDefault="00F81606" w:rsidP="00AF4B63">
      <w:pPr>
        <w:rPr>
          <w:rFonts w:ascii="Calibri" w:hAnsi="Calibri"/>
          <w:b/>
          <w:sz w:val="24"/>
        </w:rPr>
      </w:pPr>
    </w:p>
    <w:p w14:paraId="771B057B" w14:textId="77777777" w:rsidR="00AF4B63" w:rsidRPr="00C958A4" w:rsidRDefault="00AF4B63" w:rsidP="00AF4B63">
      <w:pPr>
        <w:rPr>
          <w:rFonts w:ascii="Calibri" w:hAnsi="Calibri"/>
          <w:b/>
          <w:sz w:val="24"/>
        </w:rPr>
      </w:pPr>
      <w:r w:rsidRPr="00C958A4">
        <w:rPr>
          <w:rFonts w:ascii="Calibri" w:hAnsi="Calibri"/>
          <w:b/>
          <w:sz w:val="24"/>
        </w:rPr>
        <w:t>Klachten</w:t>
      </w:r>
    </w:p>
    <w:p w14:paraId="62AE26DC" w14:textId="77777777" w:rsidR="00AF4B63" w:rsidRPr="00C958A4" w:rsidRDefault="00AF4B63" w:rsidP="00AF4B63">
      <w:pPr>
        <w:rPr>
          <w:rFonts w:ascii="Calibri" w:hAnsi="Calibri"/>
        </w:rPr>
      </w:pPr>
      <w:r w:rsidRPr="00C958A4">
        <w:rPr>
          <w:rFonts w:ascii="Calibri" w:hAnsi="Calibri"/>
        </w:rPr>
        <w:t xml:space="preserve">Als u niet tevreden bent over de verwerking van uw persoonsgegevens (op het gebied van privacy en/of informatieveiligheid) door Veilig Thuis, dan kunt u het probleem bespreken met </w:t>
      </w:r>
      <w:r w:rsidR="00C50C29" w:rsidRPr="00C958A4">
        <w:rPr>
          <w:rFonts w:ascii="Calibri" w:hAnsi="Calibri"/>
        </w:rPr>
        <w:t xml:space="preserve">uw contactpersoon </w:t>
      </w:r>
      <w:r w:rsidRPr="00C958A4">
        <w:rPr>
          <w:rFonts w:ascii="Calibri" w:hAnsi="Calibri"/>
        </w:rPr>
        <w:t>van Veilig Thuis en/of de teammanager. Als dit gesprek niet tot een oplossing leidt, of u wilt geen gesprek, dan kunt u een klacht indienen. U kunt uw klacht schriftelijk indienen bij de klachtencommissie. Wij betrekken de Functionaris Gegevensbescherming indien nodig. Deze kan over uw situatie onafhankelijk advies geven.</w:t>
      </w:r>
    </w:p>
    <w:p w14:paraId="4E15A468" w14:textId="77777777" w:rsidR="00AF4B63" w:rsidRPr="00C958A4" w:rsidRDefault="00AF4B63" w:rsidP="00AF4B63">
      <w:pPr>
        <w:rPr>
          <w:rFonts w:ascii="Calibri" w:hAnsi="Calibri"/>
        </w:rPr>
      </w:pPr>
    </w:p>
    <w:p w14:paraId="2F51057F" w14:textId="77777777" w:rsidR="00AF4B63" w:rsidRPr="00C958A4" w:rsidRDefault="00AF4B63" w:rsidP="00AF4B63">
      <w:pPr>
        <w:rPr>
          <w:rFonts w:ascii="Calibri" w:hAnsi="Calibri"/>
          <w:b/>
          <w:sz w:val="24"/>
        </w:rPr>
      </w:pPr>
      <w:r w:rsidRPr="00C958A4">
        <w:rPr>
          <w:rFonts w:ascii="Calibri" w:hAnsi="Calibri"/>
          <w:b/>
          <w:sz w:val="24"/>
        </w:rPr>
        <w:t>Contactgegevens</w:t>
      </w:r>
    </w:p>
    <w:p w14:paraId="524C9933" w14:textId="77777777" w:rsidR="00AF4B63" w:rsidRPr="00C958A4" w:rsidRDefault="00AF4B63" w:rsidP="00AF4B63">
      <w:pPr>
        <w:pStyle w:val="Kop2"/>
        <w:numPr>
          <w:ilvl w:val="0"/>
          <w:numId w:val="0"/>
        </w:numPr>
        <w:spacing w:after="0"/>
        <w:ind w:left="737" w:hanging="737"/>
        <w:rPr>
          <w:rFonts w:ascii="Calibri" w:hAnsi="Calibri"/>
          <w:sz w:val="20"/>
        </w:rPr>
      </w:pPr>
      <w:r w:rsidRPr="00C958A4">
        <w:rPr>
          <w:rFonts w:ascii="Calibri" w:hAnsi="Calibri"/>
          <w:sz w:val="20"/>
        </w:rPr>
        <w:t>Veilig Thuis Brabant Zuidoost-Brabant</w:t>
      </w:r>
    </w:p>
    <w:p w14:paraId="5F9E1EFB" w14:textId="77777777" w:rsidR="00AF4B63" w:rsidRPr="00C958A4" w:rsidRDefault="00AF4B63" w:rsidP="00AF4B63">
      <w:pPr>
        <w:pStyle w:val="Normaalweb"/>
        <w:spacing w:before="0" w:beforeAutospacing="0" w:after="0" w:afterAutospacing="0"/>
        <w:rPr>
          <w:rFonts w:ascii="Calibri" w:hAnsi="Calibri"/>
          <w:sz w:val="20"/>
          <w:szCs w:val="20"/>
        </w:rPr>
      </w:pPr>
      <w:proofErr w:type="spellStart"/>
      <w:r w:rsidRPr="00C958A4">
        <w:rPr>
          <w:rFonts w:ascii="Calibri" w:hAnsi="Calibri"/>
          <w:sz w:val="20"/>
          <w:szCs w:val="20"/>
        </w:rPr>
        <w:t>Sobriëtasplein</w:t>
      </w:r>
      <w:proofErr w:type="spellEnd"/>
      <w:r w:rsidRPr="00C958A4">
        <w:rPr>
          <w:rFonts w:ascii="Calibri" w:hAnsi="Calibri"/>
          <w:sz w:val="20"/>
          <w:szCs w:val="20"/>
        </w:rPr>
        <w:t xml:space="preserve"> 102, Helmond</w:t>
      </w:r>
      <w:r w:rsidRPr="00C958A4">
        <w:rPr>
          <w:rFonts w:ascii="Calibri" w:hAnsi="Calibri"/>
          <w:sz w:val="20"/>
          <w:szCs w:val="20"/>
        </w:rPr>
        <w:br/>
        <w:t>Postbus 761, 5700 AT  Helmond</w:t>
      </w:r>
    </w:p>
    <w:p w14:paraId="50175AC6" w14:textId="77777777" w:rsidR="00AF4B63" w:rsidRPr="00C958A4" w:rsidRDefault="00AF4B63" w:rsidP="00AF4B63">
      <w:pPr>
        <w:rPr>
          <w:rFonts w:ascii="Calibri" w:hAnsi="Calibri"/>
        </w:rPr>
      </w:pPr>
      <w:r w:rsidRPr="00C958A4">
        <w:rPr>
          <w:rFonts w:ascii="Calibri" w:hAnsi="Calibri"/>
        </w:rPr>
        <w:t xml:space="preserve">Tel. </w:t>
      </w:r>
      <w:hyperlink r:id="rId11" w:history="1">
        <w:r w:rsidRPr="00C958A4">
          <w:rPr>
            <w:rStyle w:val="Hyperlink"/>
            <w:rFonts w:ascii="Calibri" w:hAnsi="Calibri"/>
          </w:rPr>
          <w:t>0800 2000</w:t>
        </w:r>
      </w:hyperlink>
      <w:r w:rsidRPr="00C958A4">
        <w:rPr>
          <w:rFonts w:ascii="Calibri" w:hAnsi="Calibri"/>
        </w:rPr>
        <w:t xml:space="preserve"> (gratis, 24 uur per dag bereikbaar), tel. </w:t>
      </w:r>
      <w:hyperlink r:id="rId12" w:history="1">
        <w:r w:rsidRPr="00C958A4">
          <w:rPr>
            <w:rStyle w:val="Hyperlink"/>
            <w:rFonts w:ascii="Calibri" w:hAnsi="Calibri"/>
          </w:rPr>
          <w:t>088-243 94 00</w:t>
        </w:r>
      </w:hyperlink>
      <w:r w:rsidRPr="00C958A4">
        <w:rPr>
          <w:rFonts w:ascii="Calibri" w:hAnsi="Calibri"/>
        </w:rPr>
        <w:t xml:space="preserve"> (voor professionals)</w:t>
      </w:r>
    </w:p>
    <w:p w14:paraId="2B0244BC" w14:textId="77777777" w:rsidR="00AF4B63" w:rsidRPr="00C958A4" w:rsidRDefault="00AF4B63" w:rsidP="00AF4B63">
      <w:pPr>
        <w:rPr>
          <w:rFonts w:ascii="Calibri" w:hAnsi="Calibri"/>
        </w:rPr>
      </w:pPr>
      <w:r w:rsidRPr="00C958A4">
        <w:rPr>
          <w:rFonts w:ascii="Calibri" w:hAnsi="Calibri"/>
        </w:rPr>
        <w:t>www.veiligthuiszob.nl</w:t>
      </w:r>
    </w:p>
    <w:p w14:paraId="11139BDE" w14:textId="77777777" w:rsidR="00AF4B63" w:rsidRPr="00C958A4" w:rsidRDefault="00AF4B63" w:rsidP="00AF4B63">
      <w:pPr>
        <w:rPr>
          <w:rFonts w:ascii="Calibri" w:hAnsi="Calibri"/>
          <w:b/>
        </w:rPr>
      </w:pPr>
    </w:p>
    <w:p w14:paraId="384F56A3" w14:textId="77777777" w:rsidR="00AF4B63" w:rsidRPr="00C958A4" w:rsidRDefault="00AF4B63" w:rsidP="00AF4B63">
      <w:pPr>
        <w:rPr>
          <w:rFonts w:ascii="Calibri" w:hAnsi="Calibri"/>
          <w:b/>
        </w:rPr>
      </w:pPr>
      <w:r w:rsidRPr="00C958A4">
        <w:rPr>
          <w:rFonts w:ascii="Calibri" w:hAnsi="Calibri"/>
          <w:b/>
        </w:rPr>
        <w:t>Functionaris Gegevensbescherming</w:t>
      </w:r>
    </w:p>
    <w:p w14:paraId="116E889E" w14:textId="77777777" w:rsidR="00A175F0" w:rsidRDefault="00AF4B63" w:rsidP="00A175F0">
      <w:pPr>
        <w:rPr>
          <w:rFonts w:ascii="Calibri" w:hAnsi="Calibri"/>
        </w:rPr>
      </w:pPr>
      <w:r w:rsidRPr="00C958A4">
        <w:rPr>
          <w:rFonts w:ascii="Calibri" w:hAnsi="Calibri"/>
        </w:rPr>
        <w:t>U kunt de Functionaris Gegevensbescherming benaderen voor advies en informatie rondom privacy via</w:t>
      </w:r>
      <w:r w:rsidR="00A175F0">
        <w:rPr>
          <w:rFonts w:ascii="Calibri" w:hAnsi="Calibri"/>
        </w:rPr>
        <w:t xml:space="preserve"> </w:t>
      </w:r>
    </w:p>
    <w:p w14:paraId="5EC903C5" w14:textId="4B658A11" w:rsidR="00A175F0" w:rsidRPr="00A175F0" w:rsidRDefault="00A175F0" w:rsidP="00A175F0">
      <w:pPr>
        <w:rPr>
          <w:rFonts w:ascii="Calibri" w:hAnsi="Calibri"/>
        </w:rPr>
      </w:pPr>
      <w:r w:rsidRPr="00A175F0">
        <w:rPr>
          <w:rFonts w:ascii="Calibri" w:eastAsia="Calibri" w:hAnsi="Calibri"/>
          <w:bCs/>
          <w:lang w:eastAsia="en-US"/>
        </w:rPr>
        <w:t>Gegevensbescherming@veiligthuis-zuidoostbrabant.nl</w:t>
      </w:r>
    </w:p>
    <w:p w14:paraId="6F65A45D" w14:textId="587BD217" w:rsidR="00AF4B63" w:rsidRPr="00C958A4" w:rsidRDefault="00AF4B63" w:rsidP="00AF4B63">
      <w:pPr>
        <w:rPr>
          <w:rFonts w:ascii="Calibri" w:hAnsi="Calibri"/>
        </w:rPr>
      </w:pPr>
      <w:r w:rsidRPr="00C958A4">
        <w:rPr>
          <w:rFonts w:ascii="Calibri" w:hAnsi="Calibri"/>
        </w:rPr>
        <w:t>De Functionaris Gegevensbescherming geeft zowel aan u als aan de organisatie onafhankelijk advies.</w:t>
      </w:r>
    </w:p>
    <w:p w14:paraId="295F7933" w14:textId="77777777" w:rsidR="00AF4B63" w:rsidRPr="00C958A4" w:rsidRDefault="00AF4B63" w:rsidP="00AF4B63">
      <w:pPr>
        <w:rPr>
          <w:rFonts w:ascii="Calibri" w:hAnsi="Calibri"/>
          <w:b/>
        </w:rPr>
      </w:pPr>
    </w:p>
    <w:p w14:paraId="4EB96547" w14:textId="77777777" w:rsidR="00AF4B63" w:rsidRPr="00C958A4" w:rsidRDefault="00AF4B63" w:rsidP="00AF4B63">
      <w:pPr>
        <w:rPr>
          <w:rFonts w:ascii="Calibri" w:hAnsi="Calibri"/>
          <w:b/>
        </w:rPr>
      </w:pPr>
      <w:r w:rsidRPr="00C958A4">
        <w:rPr>
          <w:rFonts w:ascii="Calibri" w:hAnsi="Calibri"/>
          <w:b/>
        </w:rPr>
        <w:t>Autoriteit Persoonsgegevens</w:t>
      </w:r>
    </w:p>
    <w:p w14:paraId="396F4722" w14:textId="77777777" w:rsidR="00AF4B63" w:rsidRPr="00C958A4" w:rsidRDefault="00AF4B63" w:rsidP="00AF4B63">
      <w:pPr>
        <w:rPr>
          <w:rStyle w:val="Zwaar"/>
          <w:rFonts w:ascii="Calibri" w:hAnsi="Calibri"/>
          <w:b w:val="0"/>
        </w:rPr>
      </w:pPr>
      <w:r w:rsidRPr="00C958A4">
        <w:rPr>
          <w:rStyle w:val="Zwaar"/>
          <w:rFonts w:ascii="Calibri" w:hAnsi="Calibri"/>
          <w:b w:val="0"/>
        </w:rPr>
        <w:t xml:space="preserve">Op </w:t>
      </w:r>
      <w:hyperlink r:id="rId13" w:history="1">
        <w:r w:rsidRPr="00C958A4">
          <w:rPr>
            <w:rStyle w:val="Hyperlink"/>
            <w:rFonts w:ascii="Calibri" w:hAnsi="Calibri"/>
            <w:b/>
          </w:rPr>
          <w:t>www.autoriteitpersoonsgegevens.nl</w:t>
        </w:r>
      </w:hyperlink>
      <w:r w:rsidRPr="00C958A4">
        <w:rPr>
          <w:rStyle w:val="Zwaar"/>
          <w:rFonts w:ascii="Calibri" w:hAnsi="Calibri"/>
          <w:b w:val="0"/>
        </w:rPr>
        <w:t xml:space="preserve"> vindt u meer informatie over de Algemene Verordening Gegevensbescherming (AVG). U kunt hen ook om advies vragen.</w:t>
      </w:r>
    </w:p>
    <w:p w14:paraId="7D08C43B" w14:textId="77777777" w:rsidR="00AF4B63" w:rsidRPr="00C958A4" w:rsidRDefault="00AF4B63" w:rsidP="00AF4B63">
      <w:pPr>
        <w:rPr>
          <w:rFonts w:ascii="Calibri" w:hAnsi="Calibri"/>
        </w:rPr>
      </w:pPr>
    </w:p>
    <w:p w14:paraId="545D0651" w14:textId="77777777" w:rsidR="002E4533" w:rsidRPr="00C958A4" w:rsidRDefault="002E4533" w:rsidP="00C32B98">
      <w:pPr>
        <w:rPr>
          <w:rFonts w:ascii="Calibri" w:hAnsi="Calibri"/>
        </w:rPr>
      </w:pPr>
    </w:p>
    <w:sectPr w:rsidR="002E4533" w:rsidRPr="00C958A4" w:rsidSect="001D4B22">
      <w:headerReference w:type="even" r:id="rId14"/>
      <w:footerReference w:type="even" r:id="rId15"/>
      <w:footerReference w:type="default" r:id="rId16"/>
      <w:footnotePr>
        <w:numRestart w:val="eachPage"/>
      </w:footnotePr>
      <w:type w:val="continuous"/>
      <w:pgSz w:w="11899" w:h="16838" w:code="9"/>
      <w:pgMar w:top="1418" w:right="1418" w:bottom="1701" w:left="1531" w:header="936" w:footer="766"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0E3C8" w14:textId="77777777" w:rsidR="00AD331D" w:rsidRDefault="00AD331D">
      <w:r>
        <w:separator/>
      </w:r>
    </w:p>
    <w:p w14:paraId="632F642B" w14:textId="77777777" w:rsidR="00AD331D" w:rsidRDefault="00AD331D"/>
    <w:p w14:paraId="2C22B0C5" w14:textId="77777777" w:rsidR="00AD331D" w:rsidRDefault="00AD331D"/>
  </w:endnote>
  <w:endnote w:type="continuationSeparator" w:id="0">
    <w:p w14:paraId="55516B44" w14:textId="77777777" w:rsidR="00AD331D" w:rsidRDefault="00AD331D">
      <w:r>
        <w:continuationSeparator/>
      </w:r>
    </w:p>
    <w:p w14:paraId="2F8CE7BF" w14:textId="77777777" w:rsidR="00AD331D" w:rsidRDefault="00AD331D"/>
    <w:p w14:paraId="4BA34E45" w14:textId="77777777" w:rsidR="00AD331D" w:rsidRDefault="00AD3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ijksoverheidSerif-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42321" w14:textId="77777777" w:rsidR="00B03F55" w:rsidRDefault="00B03F55">
    <w:pPr>
      <w:pStyle w:val="Voettekst"/>
    </w:pPr>
  </w:p>
  <w:p w14:paraId="3D848886" w14:textId="77777777" w:rsidR="00B03F55" w:rsidRDefault="00B03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4956" w14:textId="644F9EC5" w:rsidR="002D117D" w:rsidRDefault="002D117D">
    <w:pPr>
      <w:pStyle w:val="Voettekst"/>
    </w:pPr>
    <w:r>
      <w:rPr>
        <w:lang w:val="nl-NL"/>
      </w:rPr>
      <w:t xml:space="preserve">Veilig Thuis Zuidoost- Brabant versie </w:t>
    </w:r>
    <w:r w:rsidR="00AF2362">
      <w:rPr>
        <w:lang w:val="nl-NL"/>
      </w:rPr>
      <w:t>April 2021</w:t>
    </w:r>
  </w:p>
  <w:p w14:paraId="74893904" w14:textId="4F9F92E5" w:rsidR="00D64FAB" w:rsidRPr="002E4533" w:rsidRDefault="00D64FAB" w:rsidP="002E45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96FD6" w14:textId="77777777" w:rsidR="00AD331D" w:rsidRPr="002121BB" w:rsidRDefault="00AD331D" w:rsidP="009F5C47">
      <w:r>
        <w:separator/>
      </w:r>
    </w:p>
  </w:footnote>
  <w:footnote w:type="continuationSeparator" w:id="0">
    <w:p w14:paraId="09052F50" w14:textId="77777777" w:rsidR="00AD331D" w:rsidRPr="002121BB" w:rsidRDefault="00AD331D" w:rsidP="009F5C47">
      <w:r>
        <w:continuationSeparator/>
      </w:r>
    </w:p>
  </w:footnote>
  <w:footnote w:type="continuationNotice" w:id="1">
    <w:p w14:paraId="175A52AB" w14:textId="77777777" w:rsidR="00AD331D" w:rsidRPr="002121BB" w:rsidRDefault="00AD331D" w:rsidP="009F5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AC95" w14:textId="77777777" w:rsidR="00B03F55" w:rsidRDefault="00B03F55"/>
  <w:p w14:paraId="1B30966A" w14:textId="77777777" w:rsidR="00B03F55" w:rsidRDefault="00B03F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92F"/>
    <w:multiLevelType w:val="hybridMultilevel"/>
    <w:tmpl w:val="7EA4C75E"/>
    <w:lvl w:ilvl="0" w:tplc="305C81D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E74A6"/>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2" w15:restartNumberingAfterBreak="0">
    <w:nsid w:val="07394BA4"/>
    <w:multiLevelType w:val="multilevel"/>
    <w:tmpl w:val="B62AFF7E"/>
    <w:name w:val="OP opsomming"/>
    <w:styleLink w:val="Opsomming"/>
    <w:lvl w:ilvl="0">
      <w:start w:val="1"/>
      <w:numFmt w:val="bullet"/>
      <w:pStyle w:val="Lijstopsomteken"/>
      <w:lvlText w:val="•"/>
      <w:lvlJc w:val="left"/>
      <w:pPr>
        <w:ind w:left="284" w:hanging="284"/>
      </w:pPr>
      <w:rPr>
        <w:rFonts w:ascii="Trebuchet MS" w:hAnsi="Trebuchet MS" w:hint="default"/>
        <w:color w:val="auto"/>
      </w:rPr>
    </w:lvl>
    <w:lvl w:ilvl="1">
      <w:start w:val="1"/>
      <w:numFmt w:val="bullet"/>
      <w:pStyle w:val="Lijstopsomteken2"/>
      <w:lvlText w:val="-"/>
      <w:lvlJc w:val="left"/>
      <w:pPr>
        <w:ind w:left="568" w:hanging="284"/>
      </w:pPr>
      <w:rPr>
        <w:rFonts w:ascii="Arial" w:hAnsi="Arial" w:hint="default"/>
        <w:color w:val="auto"/>
      </w:rPr>
    </w:lvl>
    <w:lvl w:ilvl="2">
      <w:start w:val="1"/>
      <w:numFmt w:val="bullet"/>
      <w:pStyle w:val="Lijstopsomteken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097E4EE3"/>
    <w:multiLevelType w:val="singleLevel"/>
    <w:tmpl w:val="79D8E8F2"/>
    <w:lvl w:ilvl="0">
      <w:start w:val="1"/>
      <w:numFmt w:val="decimal"/>
      <w:lvlText w:val="%1."/>
      <w:lvlJc w:val="left"/>
      <w:pPr>
        <w:tabs>
          <w:tab w:val="num" w:pos="360"/>
        </w:tabs>
        <w:ind w:left="360" w:hanging="360"/>
      </w:pPr>
      <w:rPr>
        <w:rFonts w:cs="Times New Roman"/>
      </w:rPr>
    </w:lvl>
  </w:abstractNum>
  <w:abstractNum w:abstractNumId="4" w15:restartNumberingAfterBreak="0">
    <w:nsid w:val="0C124635"/>
    <w:multiLevelType w:val="multilevel"/>
    <w:tmpl w:val="5BD80732"/>
    <w:numStyleLink w:val="Koppen"/>
  </w:abstractNum>
  <w:abstractNum w:abstractNumId="5" w15:restartNumberingAfterBreak="0">
    <w:nsid w:val="14CD260F"/>
    <w:multiLevelType w:val="multilevel"/>
    <w:tmpl w:val="A18E743A"/>
    <w:name w:val="OP koppen7"/>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6" w15:restartNumberingAfterBreak="0">
    <w:nsid w:val="165B6093"/>
    <w:multiLevelType w:val="multilevel"/>
    <w:tmpl w:val="774E4924"/>
    <w:name w:val="Koppen ongenummerd"/>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76C2E1E"/>
    <w:multiLevelType w:val="multilevel"/>
    <w:tmpl w:val="A18E743A"/>
    <w:name w:val="Headings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8" w15:restartNumberingAfterBreak="0">
    <w:nsid w:val="18C91DCE"/>
    <w:multiLevelType w:val="multilevel"/>
    <w:tmpl w:val="A18E743A"/>
    <w:name w:val="OP koppen"/>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9" w15:restartNumberingAfterBreak="0">
    <w:nsid w:val="1C51014F"/>
    <w:multiLevelType w:val="multilevel"/>
    <w:tmpl w:val="A18E743A"/>
    <w:name w:val="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10" w15:restartNumberingAfterBreak="0">
    <w:nsid w:val="1DD37195"/>
    <w:multiLevelType w:val="hybridMultilevel"/>
    <w:tmpl w:val="4DFAFD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E9164CA"/>
    <w:multiLevelType w:val="multilevel"/>
    <w:tmpl w:val="D0F03F2C"/>
    <w:name w:val="OP bolletj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2" w15:restartNumberingAfterBreak="0">
    <w:nsid w:val="1F071754"/>
    <w:multiLevelType w:val="multilevel"/>
    <w:tmpl w:val="1CAEB04E"/>
    <w:numStyleLink w:val="Genummerdelijst"/>
  </w:abstractNum>
  <w:abstractNum w:abstractNumId="13" w15:restartNumberingAfterBreak="0">
    <w:nsid w:val="27A47083"/>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4" w15:restartNumberingAfterBreak="0">
    <w:nsid w:val="2F8416DF"/>
    <w:multiLevelType w:val="multilevel"/>
    <w:tmpl w:val="1CAEB04E"/>
    <w:name w:val="OP genummerde lijst"/>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5" w15:restartNumberingAfterBreak="0">
    <w:nsid w:val="2FD11186"/>
    <w:multiLevelType w:val="multilevel"/>
    <w:tmpl w:val="B62AFF7E"/>
    <w:name w:val="OP opsomming"/>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6" w15:restartNumberingAfterBreak="0">
    <w:nsid w:val="30C95E4F"/>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7" w15:restartNumberingAfterBreak="0">
    <w:nsid w:val="337C6368"/>
    <w:multiLevelType w:val="hybridMultilevel"/>
    <w:tmpl w:val="56708E66"/>
    <w:lvl w:ilvl="0" w:tplc="F156F7EA">
      <w:numFmt w:val="bullet"/>
      <w:lvlText w:val="•"/>
      <w:lvlJc w:val="left"/>
      <w:pPr>
        <w:ind w:left="705" w:hanging="705"/>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4804722"/>
    <w:multiLevelType w:val="multilevel"/>
    <w:tmpl w:val="1CAEB04E"/>
    <w:name w:val="OP genummerde lijst3"/>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9" w15:restartNumberingAfterBreak="0">
    <w:nsid w:val="367016D4"/>
    <w:multiLevelType w:val="multilevel"/>
    <w:tmpl w:val="B62AFF7E"/>
    <w:name w:val="NSPYRE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0" w15:restartNumberingAfterBreak="0">
    <w:nsid w:val="3BE63248"/>
    <w:multiLevelType w:val="multilevel"/>
    <w:tmpl w:val="774E4924"/>
    <w:name w:val="Koppen ongenummerd4"/>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C7C2542"/>
    <w:multiLevelType w:val="multilevel"/>
    <w:tmpl w:val="3BD274A6"/>
    <w:name w:val="Koppen ongenummerd5"/>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E09321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3" w15:restartNumberingAfterBreak="0">
    <w:nsid w:val="3E230719"/>
    <w:multiLevelType w:val="multilevel"/>
    <w:tmpl w:val="1BF4CDC6"/>
    <w:name w:val="OP streepjes2"/>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24" w15:restartNumberingAfterBreak="0">
    <w:nsid w:val="43BC3E56"/>
    <w:multiLevelType w:val="multilevel"/>
    <w:tmpl w:val="A18E743A"/>
    <w:name w:val="OP koppen6"/>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25" w15:restartNumberingAfterBreak="0">
    <w:nsid w:val="448C654D"/>
    <w:multiLevelType w:val="multilevel"/>
    <w:tmpl w:val="774E4924"/>
    <w:name w:val="Koppen ongenummerd3"/>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8A06F2C"/>
    <w:multiLevelType w:val="multilevel"/>
    <w:tmpl w:val="145A3626"/>
    <w:name w:val="OP letters2"/>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7" w15:restartNumberingAfterBreak="0">
    <w:nsid w:val="497428E1"/>
    <w:multiLevelType w:val="multilevel"/>
    <w:tmpl w:val="1CAEB04E"/>
    <w:name w:val="OP genummerde lijst"/>
    <w:styleLink w:val="Genummerdelijst"/>
    <w:lvl w:ilvl="0">
      <w:start w:val="1"/>
      <w:numFmt w:val="decimal"/>
      <w:pStyle w:val="Lijstnummering"/>
      <w:lvlText w:val="%1"/>
      <w:lvlJc w:val="left"/>
      <w:pPr>
        <w:ind w:left="284" w:hanging="284"/>
      </w:pPr>
      <w:rPr>
        <w:rFonts w:hint="default"/>
        <w:color w:val="auto"/>
      </w:rPr>
    </w:lvl>
    <w:lvl w:ilvl="1">
      <w:start w:val="1"/>
      <w:numFmt w:val="lowerLetter"/>
      <w:pStyle w:val="Lijstnummering2"/>
      <w:lvlText w:val="%2"/>
      <w:lvlJc w:val="left"/>
      <w:pPr>
        <w:ind w:left="568" w:hanging="284"/>
      </w:pPr>
      <w:rPr>
        <w:rFonts w:hint="default"/>
        <w:color w:val="auto"/>
      </w:rPr>
    </w:lvl>
    <w:lvl w:ilvl="2">
      <w:start w:val="1"/>
      <w:numFmt w:val="lowerRoman"/>
      <w:pStyle w:val="Lijstnummering3"/>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8"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F6807ED"/>
    <w:multiLevelType w:val="hybridMultilevel"/>
    <w:tmpl w:val="44FE383C"/>
    <w:name w:val="VT koppen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961D5"/>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1" w15:restartNumberingAfterBreak="0">
    <w:nsid w:val="54F20438"/>
    <w:multiLevelType w:val="multilevel"/>
    <w:tmpl w:val="5BD80732"/>
    <w:numStyleLink w:val="Koppen"/>
  </w:abstractNum>
  <w:abstractNum w:abstractNumId="32" w15:restartNumberingAfterBreak="0">
    <w:nsid w:val="57A94763"/>
    <w:multiLevelType w:val="multilevel"/>
    <w:tmpl w:val="5BD80732"/>
    <w:name w:val="VT koppen2"/>
    <w:numStyleLink w:val="Koppen"/>
  </w:abstractNum>
  <w:abstractNum w:abstractNumId="33" w15:restartNumberingAfterBreak="0">
    <w:nsid w:val="57F63FBA"/>
    <w:multiLevelType w:val="multilevel"/>
    <w:tmpl w:val="5BD80732"/>
    <w:name w:val="VT koppen"/>
    <w:styleLink w:val="Koppen"/>
    <w:lvl w:ilvl="0">
      <w:start w:val="1"/>
      <w:numFmt w:val="decimal"/>
      <w:pStyle w:val="Kop1"/>
      <w:lvlText w:val="%1"/>
      <w:lvlJc w:val="left"/>
      <w:pPr>
        <w:ind w:left="680" w:hanging="680"/>
      </w:pPr>
      <w:rPr>
        <w:rFonts w:hint="default"/>
        <w:color w:val="229AD6"/>
      </w:rPr>
    </w:lvl>
    <w:lvl w:ilvl="1">
      <w:start w:val="1"/>
      <w:numFmt w:val="decimal"/>
      <w:pStyle w:val="Kop2"/>
      <w:lvlText w:val="%1.%2"/>
      <w:lvlJc w:val="left"/>
      <w:pPr>
        <w:ind w:left="737" w:hanging="737"/>
      </w:pPr>
      <w:rPr>
        <w:rFonts w:hint="default"/>
        <w:color w:val="136566"/>
      </w:rPr>
    </w:lvl>
    <w:lvl w:ilvl="2">
      <w:start w:val="1"/>
      <w:numFmt w:val="decimal"/>
      <w:pStyle w:val="Kop3"/>
      <w:lvlText w:val="%1.%2.%3"/>
      <w:lvlJc w:val="left"/>
      <w:pPr>
        <w:ind w:left="851" w:hanging="851"/>
      </w:pPr>
      <w:rPr>
        <w:rFonts w:hint="default"/>
        <w:color w:val="00AFA2"/>
      </w:rPr>
    </w:lvl>
    <w:lvl w:ilvl="3">
      <w:start w:val="1"/>
      <w:numFmt w:val="decimal"/>
      <w:pStyle w:val="Kop4"/>
      <w:lvlText w:val="%1.%2.%3.%4"/>
      <w:lvlJc w:val="left"/>
      <w:pPr>
        <w:ind w:left="964" w:hanging="964"/>
      </w:pPr>
      <w:rPr>
        <w:rFonts w:hint="default"/>
      </w:rPr>
    </w:lvl>
    <w:lvl w:ilvl="4">
      <w:start w:val="1"/>
      <w:numFmt w:val="decimal"/>
      <w:pStyle w:val="Kop5"/>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5D100BDA"/>
    <w:multiLevelType w:val="multilevel"/>
    <w:tmpl w:val="EA00B442"/>
    <w:name w:val="OP blok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5" w15:restartNumberingAfterBreak="0">
    <w:nsid w:val="605A22C4"/>
    <w:multiLevelType w:val="hybridMultilevel"/>
    <w:tmpl w:val="FC6668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1C34353"/>
    <w:multiLevelType w:val="multilevel"/>
    <w:tmpl w:val="A18E743A"/>
    <w:name w:val="OP genummerde lijst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7" w15:restartNumberingAfterBreak="0">
    <w:nsid w:val="637974A8"/>
    <w:multiLevelType w:val="multilevel"/>
    <w:tmpl w:val="A18E743A"/>
    <w:name w:val="OP koppen3"/>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8" w15:restartNumberingAfterBreak="0">
    <w:nsid w:val="677E1F51"/>
    <w:multiLevelType w:val="multilevel"/>
    <w:tmpl w:val="A18E743A"/>
    <w:name w:val="OP 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9" w15:restartNumberingAfterBreak="0">
    <w:nsid w:val="67CD7F82"/>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40" w15:restartNumberingAfterBreak="0">
    <w:nsid w:val="68206347"/>
    <w:multiLevelType w:val="multilevel"/>
    <w:tmpl w:val="EA00B442"/>
    <w:name w:val="OP blokes3"/>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41" w15:restartNumberingAfterBreak="0">
    <w:nsid w:val="6B1600FC"/>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42" w15:restartNumberingAfterBreak="0">
    <w:nsid w:val="6C5B3A9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43" w15:restartNumberingAfterBreak="0">
    <w:nsid w:val="701C3303"/>
    <w:multiLevelType w:val="multilevel"/>
    <w:tmpl w:val="B62AFF7E"/>
    <w:name w:val="OP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4" w15:restartNumberingAfterBreak="0">
    <w:nsid w:val="735A1808"/>
    <w:multiLevelType w:val="hybridMultilevel"/>
    <w:tmpl w:val="492E00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4D27B28"/>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6" w15:restartNumberingAfterBreak="0">
    <w:nsid w:val="77484BB1"/>
    <w:multiLevelType w:val="multilevel"/>
    <w:tmpl w:val="A18E743A"/>
    <w:name w:val="OP koppen4"/>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7" w15:restartNumberingAfterBreak="0">
    <w:nsid w:val="790F7F99"/>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8" w15:restartNumberingAfterBreak="0">
    <w:nsid w:val="79BA1426"/>
    <w:multiLevelType w:val="multilevel"/>
    <w:tmpl w:val="774E4924"/>
    <w:name w:val="Koppen ongenummerd2"/>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7B6C3E94"/>
    <w:multiLevelType w:val="multilevel"/>
    <w:tmpl w:val="A18E743A"/>
    <w:name w:val="OP koppen5"/>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50" w15:restartNumberingAfterBreak="0">
    <w:nsid w:val="7C966562"/>
    <w:multiLevelType w:val="multilevel"/>
    <w:tmpl w:val="56C65204"/>
    <w:name w:val="OP cijfers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33"/>
  </w:num>
  <w:num w:numId="2">
    <w:abstractNumId w:val="27"/>
  </w:num>
  <w:num w:numId="3">
    <w:abstractNumId w:val="12"/>
  </w:num>
  <w:num w:numId="4">
    <w:abstractNumId w:val="2"/>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31"/>
  </w:num>
  <w:num w:numId="9">
    <w:abstractNumId w:val="4"/>
  </w:num>
  <w:num w:numId="10">
    <w:abstractNumId w:val="3"/>
  </w:num>
  <w:num w:numId="11">
    <w:abstractNumId w:val="10"/>
  </w:num>
  <w:num w:numId="12">
    <w:abstractNumId w:val="35"/>
  </w:num>
  <w:num w:numId="13">
    <w:abstractNumId w:val="44"/>
  </w:num>
  <w:num w:numId="14">
    <w:abstractNumId w:val="17"/>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F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1"/>
  <w:trackRevisions/>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o:colormru v:ext="edit" colors="#f58426,#67a2c0,#c2cd23,#e20177"/>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ontpage" w:val="Off"/>
    <w:docVar w:name="Logo" w:val="On"/>
  </w:docVars>
  <w:rsids>
    <w:rsidRoot w:val="00AF4B63"/>
    <w:rsid w:val="00007F8D"/>
    <w:rsid w:val="00010A43"/>
    <w:rsid w:val="00012829"/>
    <w:rsid w:val="0001552B"/>
    <w:rsid w:val="00021FFC"/>
    <w:rsid w:val="0002243B"/>
    <w:rsid w:val="00024793"/>
    <w:rsid w:val="00032136"/>
    <w:rsid w:val="000345B7"/>
    <w:rsid w:val="000346F5"/>
    <w:rsid w:val="00035086"/>
    <w:rsid w:val="00040970"/>
    <w:rsid w:val="00050FC5"/>
    <w:rsid w:val="0007244C"/>
    <w:rsid w:val="00073ADC"/>
    <w:rsid w:val="00074914"/>
    <w:rsid w:val="00086C60"/>
    <w:rsid w:val="00090235"/>
    <w:rsid w:val="000A70E0"/>
    <w:rsid w:val="000B0FBA"/>
    <w:rsid w:val="000B2249"/>
    <w:rsid w:val="000B2350"/>
    <w:rsid w:val="000B38F9"/>
    <w:rsid w:val="000B659B"/>
    <w:rsid w:val="000C016B"/>
    <w:rsid w:val="000C0872"/>
    <w:rsid w:val="000C1A0F"/>
    <w:rsid w:val="000C3B07"/>
    <w:rsid w:val="000C5B41"/>
    <w:rsid w:val="000D0075"/>
    <w:rsid w:val="000D16D4"/>
    <w:rsid w:val="000D35E7"/>
    <w:rsid w:val="000D682D"/>
    <w:rsid w:val="000F012A"/>
    <w:rsid w:val="000F01F2"/>
    <w:rsid w:val="000F42FB"/>
    <w:rsid w:val="000F7C0D"/>
    <w:rsid w:val="00104B6D"/>
    <w:rsid w:val="00106FA5"/>
    <w:rsid w:val="0011074A"/>
    <w:rsid w:val="00115137"/>
    <w:rsid w:val="00120070"/>
    <w:rsid w:val="00120C55"/>
    <w:rsid w:val="001418F8"/>
    <w:rsid w:val="0015046B"/>
    <w:rsid w:val="001512FB"/>
    <w:rsid w:val="001574BE"/>
    <w:rsid w:val="001640D7"/>
    <w:rsid w:val="001656AF"/>
    <w:rsid w:val="00171ABA"/>
    <w:rsid w:val="00172369"/>
    <w:rsid w:val="001737A3"/>
    <w:rsid w:val="00182ACF"/>
    <w:rsid w:val="001831D8"/>
    <w:rsid w:val="001856B6"/>
    <w:rsid w:val="0018614D"/>
    <w:rsid w:val="00187094"/>
    <w:rsid w:val="00190BE9"/>
    <w:rsid w:val="00190D89"/>
    <w:rsid w:val="0019387D"/>
    <w:rsid w:val="00194D15"/>
    <w:rsid w:val="00196BA4"/>
    <w:rsid w:val="001973FC"/>
    <w:rsid w:val="001A257E"/>
    <w:rsid w:val="001A42F4"/>
    <w:rsid w:val="001A4346"/>
    <w:rsid w:val="001C4EF4"/>
    <w:rsid w:val="001C5D5F"/>
    <w:rsid w:val="001C6A21"/>
    <w:rsid w:val="001D4B22"/>
    <w:rsid w:val="001D7EFE"/>
    <w:rsid w:val="001E2572"/>
    <w:rsid w:val="001E509B"/>
    <w:rsid w:val="001E6C52"/>
    <w:rsid w:val="001F40C3"/>
    <w:rsid w:val="001F5A61"/>
    <w:rsid w:val="001F7B9A"/>
    <w:rsid w:val="002121BB"/>
    <w:rsid w:val="002157C0"/>
    <w:rsid w:val="002162CF"/>
    <w:rsid w:val="002177A6"/>
    <w:rsid w:val="00217C87"/>
    <w:rsid w:val="002300FD"/>
    <w:rsid w:val="0023032F"/>
    <w:rsid w:val="00231FDD"/>
    <w:rsid w:val="0023512F"/>
    <w:rsid w:val="002369AF"/>
    <w:rsid w:val="00241230"/>
    <w:rsid w:val="002434BF"/>
    <w:rsid w:val="00247710"/>
    <w:rsid w:val="00255FA3"/>
    <w:rsid w:val="00257C38"/>
    <w:rsid w:val="00260332"/>
    <w:rsid w:val="00260925"/>
    <w:rsid w:val="00261909"/>
    <w:rsid w:val="00262F85"/>
    <w:rsid w:val="002654F0"/>
    <w:rsid w:val="00274AC4"/>
    <w:rsid w:val="00274F59"/>
    <w:rsid w:val="00275248"/>
    <w:rsid w:val="00277CD2"/>
    <w:rsid w:val="00281759"/>
    <w:rsid w:val="002907CC"/>
    <w:rsid w:val="00297215"/>
    <w:rsid w:val="00297A05"/>
    <w:rsid w:val="002A2FB7"/>
    <w:rsid w:val="002B3A74"/>
    <w:rsid w:val="002B55C6"/>
    <w:rsid w:val="002C49F6"/>
    <w:rsid w:val="002C6891"/>
    <w:rsid w:val="002D117D"/>
    <w:rsid w:val="002D40B6"/>
    <w:rsid w:val="002D7065"/>
    <w:rsid w:val="002E062F"/>
    <w:rsid w:val="002E10FB"/>
    <w:rsid w:val="002E4533"/>
    <w:rsid w:val="002F5AF8"/>
    <w:rsid w:val="002F5C72"/>
    <w:rsid w:val="002F6875"/>
    <w:rsid w:val="003013AF"/>
    <w:rsid w:val="00302B57"/>
    <w:rsid w:val="00303A36"/>
    <w:rsid w:val="00304B41"/>
    <w:rsid w:val="00304E5C"/>
    <w:rsid w:val="003058C3"/>
    <w:rsid w:val="00305BEA"/>
    <w:rsid w:val="00312494"/>
    <w:rsid w:val="0031255A"/>
    <w:rsid w:val="00312D24"/>
    <w:rsid w:val="00312FD5"/>
    <w:rsid w:val="003149F3"/>
    <w:rsid w:val="00323F5A"/>
    <w:rsid w:val="003268A5"/>
    <w:rsid w:val="003378BE"/>
    <w:rsid w:val="00342A13"/>
    <w:rsid w:val="00344C47"/>
    <w:rsid w:val="003501EF"/>
    <w:rsid w:val="0035237D"/>
    <w:rsid w:val="00357935"/>
    <w:rsid w:val="00365FAD"/>
    <w:rsid w:val="00371936"/>
    <w:rsid w:val="00372092"/>
    <w:rsid w:val="00372178"/>
    <w:rsid w:val="003737B2"/>
    <w:rsid w:val="00376AD4"/>
    <w:rsid w:val="00380196"/>
    <w:rsid w:val="003803F8"/>
    <w:rsid w:val="00381B6E"/>
    <w:rsid w:val="00382106"/>
    <w:rsid w:val="003825D6"/>
    <w:rsid w:val="00386F5A"/>
    <w:rsid w:val="00387F61"/>
    <w:rsid w:val="00390C42"/>
    <w:rsid w:val="003939A6"/>
    <w:rsid w:val="003946A9"/>
    <w:rsid w:val="0039744F"/>
    <w:rsid w:val="003A67D3"/>
    <w:rsid w:val="003A6C6D"/>
    <w:rsid w:val="003B01F2"/>
    <w:rsid w:val="003B0225"/>
    <w:rsid w:val="003B0591"/>
    <w:rsid w:val="003B08B6"/>
    <w:rsid w:val="003B5AFE"/>
    <w:rsid w:val="003C2E67"/>
    <w:rsid w:val="003C450F"/>
    <w:rsid w:val="003C7F94"/>
    <w:rsid w:val="003D0936"/>
    <w:rsid w:val="003D35C3"/>
    <w:rsid w:val="003D5616"/>
    <w:rsid w:val="003D6047"/>
    <w:rsid w:val="003D7E5E"/>
    <w:rsid w:val="003E6D40"/>
    <w:rsid w:val="003F59F8"/>
    <w:rsid w:val="004006FA"/>
    <w:rsid w:val="004106A9"/>
    <w:rsid w:val="00410F0F"/>
    <w:rsid w:val="004222F9"/>
    <w:rsid w:val="00424FF8"/>
    <w:rsid w:val="00426AAB"/>
    <w:rsid w:val="00426FA2"/>
    <w:rsid w:val="00427CED"/>
    <w:rsid w:val="004319E8"/>
    <w:rsid w:val="00446D28"/>
    <w:rsid w:val="0045338A"/>
    <w:rsid w:val="00456077"/>
    <w:rsid w:val="00457E92"/>
    <w:rsid w:val="004616C7"/>
    <w:rsid w:val="0046529C"/>
    <w:rsid w:val="0046564E"/>
    <w:rsid w:val="0047668C"/>
    <w:rsid w:val="00477665"/>
    <w:rsid w:val="0048673E"/>
    <w:rsid w:val="00486E84"/>
    <w:rsid w:val="0048732B"/>
    <w:rsid w:val="00490942"/>
    <w:rsid w:val="004A36B7"/>
    <w:rsid w:val="004B00FF"/>
    <w:rsid w:val="004B20E7"/>
    <w:rsid w:val="004B7BF9"/>
    <w:rsid w:val="004C1A5F"/>
    <w:rsid w:val="004C42D2"/>
    <w:rsid w:val="004C74E0"/>
    <w:rsid w:val="004D055A"/>
    <w:rsid w:val="004D1486"/>
    <w:rsid w:val="004D3098"/>
    <w:rsid w:val="004D42B9"/>
    <w:rsid w:val="004D56F9"/>
    <w:rsid w:val="004D6331"/>
    <w:rsid w:val="004E5816"/>
    <w:rsid w:val="004E6881"/>
    <w:rsid w:val="00506D0F"/>
    <w:rsid w:val="0051101E"/>
    <w:rsid w:val="00515EA2"/>
    <w:rsid w:val="00516D04"/>
    <w:rsid w:val="00530F42"/>
    <w:rsid w:val="00532C80"/>
    <w:rsid w:val="0054266A"/>
    <w:rsid w:val="00547D63"/>
    <w:rsid w:val="005521FD"/>
    <w:rsid w:val="005525F1"/>
    <w:rsid w:val="0057442F"/>
    <w:rsid w:val="00576F81"/>
    <w:rsid w:val="00577315"/>
    <w:rsid w:val="00580D13"/>
    <w:rsid w:val="00592386"/>
    <w:rsid w:val="005943EB"/>
    <w:rsid w:val="005965BB"/>
    <w:rsid w:val="00596688"/>
    <w:rsid w:val="005A527D"/>
    <w:rsid w:val="005B0D8E"/>
    <w:rsid w:val="005B3009"/>
    <w:rsid w:val="005B3A13"/>
    <w:rsid w:val="005C0808"/>
    <w:rsid w:val="005C2E93"/>
    <w:rsid w:val="005C38F6"/>
    <w:rsid w:val="005D2FC4"/>
    <w:rsid w:val="005E1EDF"/>
    <w:rsid w:val="005E29E1"/>
    <w:rsid w:val="005E3A5B"/>
    <w:rsid w:val="005F010B"/>
    <w:rsid w:val="005F2036"/>
    <w:rsid w:val="005F439C"/>
    <w:rsid w:val="005F6537"/>
    <w:rsid w:val="005F65B4"/>
    <w:rsid w:val="005F787E"/>
    <w:rsid w:val="00600856"/>
    <w:rsid w:val="00601AB0"/>
    <w:rsid w:val="00611400"/>
    <w:rsid w:val="00614ACC"/>
    <w:rsid w:val="006230B4"/>
    <w:rsid w:val="00625BBF"/>
    <w:rsid w:val="00625FC8"/>
    <w:rsid w:val="00635FA8"/>
    <w:rsid w:val="00641617"/>
    <w:rsid w:val="00641B53"/>
    <w:rsid w:val="00643175"/>
    <w:rsid w:val="0064555C"/>
    <w:rsid w:val="00656A8B"/>
    <w:rsid w:val="00673521"/>
    <w:rsid w:val="00673C3C"/>
    <w:rsid w:val="00680761"/>
    <w:rsid w:val="006813BF"/>
    <w:rsid w:val="00684F85"/>
    <w:rsid w:val="00686128"/>
    <w:rsid w:val="00687C0A"/>
    <w:rsid w:val="00697CC3"/>
    <w:rsid w:val="006A0D52"/>
    <w:rsid w:val="006A2387"/>
    <w:rsid w:val="006A3F6D"/>
    <w:rsid w:val="006A4C19"/>
    <w:rsid w:val="006A7BCE"/>
    <w:rsid w:val="006B254A"/>
    <w:rsid w:val="006C071E"/>
    <w:rsid w:val="006C1504"/>
    <w:rsid w:val="006C47DF"/>
    <w:rsid w:val="006D40B1"/>
    <w:rsid w:val="006D5F0F"/>
    <w:rsid w:val="006E1BD3"/>
    <w:rsid w:val="006E2696"/>
    <w:rsid w:val="006E6EA3"/>
    <w:rsid w:val="006E7865"/>
    <w:rsid w:val="006F3856"/>
    <w:rsid w:val="00701727"/>
    <w:rsid w:val="00705B40"/>
    <w:rsid w:val="00707602"/>
    <w:rsid w:val="00713EAD"/>
    <w:rsid w:val="00714442"/>
    <w:rsid w:val="00720C85"/>
    <w:rsid w:val="00721558"/>
    <w:rsid w:val="00721899"/>
    <w:rsid w:val="0072412B"/>
    <w:rsid w:val="00724181"/>
    <w:rsid w:val="00727B48"/>
    <w:rsid w:val="00731B5E"/>
    <w:rsid w:val="007408B3"/>
    <w:rsid w:val="007447FC"/>
    <w:rsid w:val="00745525"/>
    <w:rsid w:val="007532CB"/>
    <w:rsid w:val="00753A9A"/>
    <w:rsid w:val="007636B2"/>
    <w:rsid w:val="00771E84"/>
    <w:rsid w:val="00773392"/>
    <w:rsid w:val="007740BA"/>
    <w:rsid w:val="007766B5"/>
    <w:rsid w:val="0077677A"/>
    <w:rsid w:val="00780F11"/>
    <w:rsid w:val="00782D33"/>
    <w:rsid w:val="00784CEE"/>
    <w:rsid w:val="00787842"/>
    <w:rsid w:val="00787EBF"/>
    <w:rsid w:val="007900E7"/>
    <w:rsid w:val="007910FF"/>
    <w:rsid w:val="0079372D"/>
    <w:rsid w:val="00797CAB"/>
    <w:rsid w:val="007A047F"/>
    <w:rsid w:val="007A0CF7"/>
    <w:rsid w:val="007B5F4E"/>
    <w:rsid w:val="007C2859"/>
    <w:rsid w:val="007C4203"/>
    <w:rsid w:val="007D1295"/>
    <w:rsid w:val="007D43B7"/>
    <w:rsid w:val="007D5C1A"/>
    <w:rsid w:val="007D5F8C"/>
    <w:rsid w:val="007E0AB7"/>
    <w:rsid w:val="007E1FA1"/>
    <w:rsid w:val="007E3A39"/>
    <w:rsid w:val="007E4AEE"/>
    <w:rsid w:val="007F63ED"/>
    <w:rsid w:val="00802D44"/>
    <w:rsid w:val="008031C0"/>
    <w:rsid w:val="00804929"/>
    <w:rsid w:val="008065D7"/>
    <w:rsid w:val="00820368"/>
    <w:rsid w:val="00820C2F"/>
    <w:rsid w:val="00830FBD"/>
    <w:rsid w:val="00831C41"/>
    <w:rsid w:val="008323ED"/>
    <w:rsid w:val="00835DF7"/>
    <w:rsid w:val="00836008"/>
    <w:rsid w:val="00840D45"/>
    <w:rsid w:val="0084197A"/>
    <w:rsid w:val="00847403"/>
    <w:rsid w:val="008536EE"/>
    <w:rsid w:val="00855EF5"/>
    <w:rsid w:val="008562BD"/>
    <w:rsid w:val="00860142"/>
    <w:rsid w:val="008627D5"/>
    <w:rsid w:val="00863DC0"/>
    <w:rsid w:val="00870514"/>
    <w:rsid w:val="00872D76"/>
    <w:rsid w:val="00875249"/>
    <w:rsid w:val="0088248C"/>
    <w:rsid w:val="00890380"/>
    <w:rsid w:val="00890B0A"/>
    <w:rsid w:val="00893A2E"/>
    <w:rsid w:val="00893FE3"/>
    <w:rsid w:val="0089718A"/>
    <w:rsid w:val="0089723E"/>
    <w:rsid w:val="008A2AE2"/>
    <w:rsid w:val="008A3472"/>
    <w:rsid w:val="008A567E"/>
    <w:rsid w:val="008A680F"/>
    <w:rsid w:val="008A68FC"/>
    <w:rsid w:val="008B2ED6"/>
    <w:rsid w:val="008B485A"/>
    <w:rsid w:val="008B5D1B"/>
    <w:rsid w:val="008B7AFA"/>
    <w:rsid w:val="008C1DC8"/>
    <w:rsid w:val="008C3522"/>
    <w:rsid w:val="008C4C8F"/>
    <w:rsid w:val="008D00AB"/>
    <w:rsid w:val="008E64C4"/>
    <w:rsid w:val="008F0903"/>
    <w:rsid w:val="008F4A8A"/>
    <w:rsid w:val="008F6483"/>
    <w:rsid w:val="008F6680"/>
    <w:rsid w:val="008F6B79"/>
    <w:rsid w:val="00904377"/>
    <w:rsid w:val="00912A34"/>
    <w:rsid w:val="009138FF"/>
    <w:rsid w:val="00922EF9"/>
    <w:rsid w:val="009316CE"/>
    <w:rsid w:val="009355EE"/>
    <w:rsid w:val="00942FC4"/>
    <w:rsid w:val="009624D1"/>
    <w:rsid w:val="00966110"/>
    <w:rsid w:val="009702A7"/>
    <w:rsid w:val="00973F41"/>
    <w:rsid w:val="009744E0"/>
    <w:rsid w:val="00980DCB"/>
    <w:rsid w:val="0098129C"/>
    <w:rsid w:val="0099084A"/>
    <w:rsid w:val="00994796"/>
    <w:rsid w:val="0099483D"/>
    <w:rsid w:val="009C2E3D"/>
    <w:rsid w:val="009C3291"/>
    <w:rsid w:val="009C3DFA"/>
    <w:rsid w:val="009C412D"/>
    <w:rsid w:val="009D1A8B"/>
    <w:rsid w:val="009D54A5"/>
    <w:rsid w:val="009D69D7"/>
    <w:rsid w:val="009D7721"/>
    <w:rsid w:val="009E2967"/>
    <w:rsid w:val="009E2EEF"/>
    <w:rsid w:val="009E662D"/>
    <w:rsid w:val="009E6A45"/>
    <w:rsid w:val="009E7276"/>
    <w:rsid w:val="009F22E7"/>
    <w:rsid w:val="009F5C47"/>
    <w:rsid w:val="00A12B59"/>
    <w:rsid w:val="00A173C7"/>
    <w:rsid w:val="00A175F0"/>
    <w:rsid w:val="00A22BE9"/>
    <w:rsid w:val="00A24E1B"/>
    <w:rsid w:val="00A310FE"/>
    <w:rsid w:val="00A41085"/>
    <w:rsid w:val="00A435DB"/>
    <w:rsid w:val="00A457A4"/>
    <w:rsid w:val="00A469BF"/>
    <w:rsid w:val="00A5097C"/>
    <w:rsid w:val="00A547F5"/>
    <w:rsid w:val="00A66B9E"/>
    <w:rsid w:val="00A67F72"/>
    <w:rsid w:val="00A75BFB"/>
    <w:rsid w:val="00A77013"/>
    <w:rsid w:val="00A818FE"/>
    <w:rsid w:val="00A81B59"/>
    <w:rsid w:val="00A81E4D"/>
    <w:rsid w:val="00AA0529"/>
    <w:rsid w:val="00AA1957"/>
    <w:rsid w:val="00AA1972"/>
    <w:rsid w:val="00AA20B3"/>
    <w:rsid w:val="00AB0A69"/>
    <w:rsid w:val="00AB1FDA"/>
    <w:rsid w:val="00AB3388"/>
    <w:rsid w:val="00AC504E"/>
    <w:rsid w:val="00AC55D3"/>
    <w:rsid w:val="00AC56FB"/>
    <w:rsid w:val="00AD0E55"/>
    <w:rsid w:val="00AD331D"/>
    <w:rsid w:val="00AE4213"/>
    <w:rsid w:val="00AE4576"/>
    <w:rsid w:val="00AE7A2C"/>
    <w:rsid w:val="00AF2362"/>
    <w:rsid w:val="00AF4B63"/>
    <w:rsid w:val="00AF5127"/>
    <w:rsid w:val="00AF6ABD"/>
    <w:rsid w:val="00B0019C"/>
    <w:rsid w:val="00B02328"/>
    <w:rsid w:val="00B027ED"/>
    <w:rsid w:val="00B03F55"/>
    <w:rsid w:val="00B072C0"/>
    <w:rsid w:val="00B07B21"/>
    <w:rsid w:val="00B102D3"/>
    <w:rsid w:val="00B15025"/>
    <w:rsid w:val="00B22615"/>
    <w:rsid w:val="00B263C3"/>
    <w:rsid w:val="00B27E0B"/>
    <w:rsid w:val="00B34532"/>
    <w:rsid w:val="00B40D92"/>
    <w:rsid w:val="00B44C38"/>
    <w:rsid w:val="00B57F38"/>
    <w:rsid w:val="00B62BD0"/>
    <w:rsid w:val="00B6657B"/>
    <w:rsid w:val="00B72796"/>
    <w:rsid w:val="00B7723E"/>
    <w:rsid w:val="00B80A6A"/>
    <w:rsid w:val="00B8228B"/>
    <w:rsid w:val="00B82814"/>
    <w:rsid w:val="00B85B20"/>
    <w:rsid w:val="00B87EC0"/>
    <w:rsid w:val="00B95B48"/>
    <w:rsid w:val="00B97CDD"/>
    <w:rsid w:val="00BA117A"/>
    <w:rsid w:val="00BA1FAD"/>
    <w:rsid w:val="00BA2550"/>
    <w:rsid w:val="00BA433B"/>
    <w:rsid w:val="00BB723C"/>
    <w:rsid w:val="00BB7530"/>
    <w:rsid w:val="00BB7E7B"/>
    <w:rsid w:val="00BC24BC"/>
    <w:rsid w:val="00BC776B"/>
    <w:rsid w:val="00BD1124"/>
    <w:rsid w:val="00BD44BA"/>
    <w:rsid w:val="00BD4D79"/>
    <w:rsid w:val="00BE1F26"/>
    <w:rsid w:val="00BE3912"/>
    <w:rsid w:val="00BE3952"/>
    <w:rsid w:val="00BE44B1"/>
    <w:rsid w:val="00BE52BF"/>
    <w:rsid w:val="00BF0475"/>
    <w:rsid w:val="00BF0BB9"/>
    <w:rsid w:val="00BF368F"/>
    <w:rsid w:val="00BF5BA5"/>
    <w:rsid w:val="00BF76F7"/>
    <w:rsid w:val="00C00ECA"/>
    <w:rsid w:val="00C02F0D"/>
    <w:rsid w:val="00C1379D"/>
    <w:rsid w:val="00C138C2"/>
    <w:rsid w:val="00C14C15"/>
    <w:rsid w:val="00C17419"/>
    <w:rsid w:val="00C2022D"/>
    <w:rsid w:val="00C224B6"/>
    <w:rsid w:val="00C32B98"/>
    <w:rsid w:val="00C34248"/>
    <w:rsid w:val="00C4263C"/>
    <w:rsid w:val="00C50C29"/>
    <w:rsid w:val="00C536E7"/>
    <w:rsid w:val="00C637E6"/>
    <w:rsid w:val="00C73E76"/>
    <w:rsid w:val="00C754EB"/>
    <w:rsid w:val="00C8307D"/>
    <w:rsid w:val="00C84F3C"/>
    <w:rsid w:val="00C859A8"/>
    <w:rsid w:val="00C958A4"/>
    <w:rsid w:val="00CA12E3"/>
    <w:rsid w:val="00CA1F72"/>
    <w:rsid w:val="00CA3FDF"/>
    <w:rsid w:val="00CA5219"/>
    <w:rsid w:val="00CB588F"/>
    <w:rsid w:val="00CB604B"/>
    <w:rsid w:val="00CB6494"/>
    <w:rsid w:val="00CB7486"/>
    <w:rsid w:val="00CB7E2F"/>
    <w:rsid w:val="00CC31D8"/>
    <w:rsid w:val="00CD3F79"/>
    <w:rsid w:val="00CD4C5E"/>
    <w:rsid w:val="00CE2A83"/>
    <w:rsid w:val="00CE2E41"/>
    <w:rsid w:val="00CE6240"/>
    <w:rsid w:val="00CF31D2"/>
    <w:rsid w:val="00CF3561"/>
    <w:rsid w:val="00CF6C10"/>
    <w:rsid w:val="00D02759"/>
    <w:rsid w:val="00D04AC5"/>
    <w:rsid w:val="00D064CE"/>
    <w:rsid w:val="00D06648"/>
    <w:rsid w:val="00D076D7"/>
    <w:rsid w:val="00D1351D"/>
    <w:rsid w:val="00D2153C"/>
    <w:rsid w:val="00D26362"/>
    <w:rsid w:val="00D26DF8"/>
    <w:rsid w:val="00D32DA1"/>
    <w:rsid w:val="00D37119"/>
    <w:rsid w:val="00D37C04"/>
    <w:rsid w:val="00D43090"/>
    <w:rsid w:val="00D506A6"/>
    <w:rsid w:val="00D53BCD"/>
    <w:rsid w:val="00D5454C"/>
    <w:rsid w:val="00D54C4D"/>
    <w:rsid w:val="00D55654"/>
    <w:rsid w:val="00D55716"/>
    <w:rsid w:val="00D575EF"/>
    <w:rsid w:val="00D57CE9"/>
    <w:rsid w:val="00D60A8A"/>
    <w:rsid w:val="00D61C1F"/>
    <w:rsid w:val="00D64FAB"/>
    <w:rsid w:val="00D674B5"/>
    <w:rsid w:val="00D76D4A"/>
    <w:rsid w:val="00D84117"/>
    <w:rsid w:val="00D85D88"/>
    <w:rsid w:val="00D91079"/>
    <w:rsid w:val="00D92CBA"/>
    <w:rsid w:val="00D92E3F"/>
    <w:rsid w:val="00D93C2A"/>
    <w:rsid w:val="00D97434"/>
    <w:rsid w:val="00DA3B88"/>
    <w:rsid w:val="00DA3CCF"/>
    <w:rsid w:val="00DA66ED"/>
    <w:rsid w:val="00DB23A5"/>
    <w:rsid w:val="00DB2B9A"/>
    <w:rsid w:val="00DB5063"/>
    <w:rsid w:val="00DB5554"/>
    <w:rsid w:val="00DB6AE4"/>
    <w:rsid w:val="00DC0295"/>
    <w:rsid w:val="00DD2B6E"/>
    <w:rsid w:val="00DD5914"/>
    <w:rsid w:val="00DD62E0"/>
    <w:rsid w:val="00DD7CCC"/>
    <w:rsid w:val="00DD7E4C"/>
    <w:rsid w:val="00DE2788"/>
    <w:rsid w:val="00DE49BC"/>
    <w:rsid w:val="00DF23A7"/>
    <w:rsid w:val="00DF3CB9"/>
    <w:rsid w:val="00DF3D11"/>
    <w:rsid w:val="00DF45A2"/>
    <w:rsid w:val="00DF4B17"/>
    <w:rsid w:val="00DF5198"/>
    <w:rsid w:val="00E00E0E"/>
    <w:rsid w:val="00E01985"/>
    <w:rsid w:val="00E03317"/>
    <w:rsid w:val="00E05D12"/>
    <w:rsid w:val="00E06C44"/>
    <w:rsid w:val="00E12330"/>
    <w:rsid w:val="00E141E8"/>
    <w:rsid w:val="00E172BE"/>
    <w:rsid w:val="00E2438E"/>
    <w:rsid w:val="00E2474C"/>
    <w:rsid w:val="00E24AA8"/>
    <w:rsid w:val="00E25EBE"/>
    <w:rsid w:val="00E3367C"/>
    <w:rsid w:val="00E372D2"/>
    <w:rsid w:val="00E4586D"/>
    <w:rsid w:val="00E47800"/>
    <w:rsid w:val="00E47EFA"/>
    <w:rsid w:val="00E5204B"/>
    <w:rsid w:val="00E52433"/>
    <w:rsid w:val="00E52A15"/>
    <w:rsid w:val="00E57AFB"/>
    <w:rsid w:val="00E63AFE"/>
    <w:rsid w:val="00E6487E"/>
    <w:rsid w:val="00E70355"/>
    <w:rsid w:val="00E71104"/>
    <w:rsid w:val="00E71873"/>
    <w:rsid w:val="00E71B8F"/>
    <w:rsid w:val="00E7396D"/>
    <w:rsid w:val="00E73A80"/>
    <w:rsid w:val="00E75A8E"/>
    <w:rsid w:val="00E8511B"/>
    <w:rsid w:val="00E950A1"/>
    <w:rsid w:val="00E964CA"/>
    <w:rsid w:val="00EA4913"/>
    <w:rsid w:val="00EA563B"/>
    <w:rsid w:val="00EA5C03"/>
    <w:rsid w:val="00EB00C3"/>
    <w:rsid w:val="00EB79E1"/>
    <w:rsid w:val="00EC15E2"/>
    <w:rsid w:val="00EC2205"/>
    <w:rsid w:val="00EC2F9E"/>
    <w:rsid w:val="00EC403F"/>
    <w:rsid w:val="00ED3E6C"/>
    <w:rsid w:val="00ED4011"/>
    <w:rsid w:val="00ED5047"/>
    <w:rsid w:val="00ED5D45"/>
    <w:rsid w:val="00EE2F16"/>
    <w:rsid w:val="00EE4587"/>
    <w:rsid w:val="00EE5A49"/>
    <w:rsid w:val="00EE6112"/>
    <w:rsid w:val="00EE7409"/>
    <w:rsid w:val="00EF1E6F"/>
    <w:rsid w:val="00EF4396"/>
    <w:rsid w:val="00F02442"/>
    <w:rsid w:val="00F02D3F"/>
    <w:rsid w:val="00F02E3A"/>
    <w:rsid w:val="00F0423A"/>
    <w:rsid w:val="00F15A8E"/>
    <w:rsid w:val="00F26C9F"/>
    <w:rsid w:val="00F30A94"/>
    <w:rsid w:val="00F35350"/>
    <w:rsid w:val="00F36DF7"/>
    <w:rsid w:val="00F4111B"/>
    <w:rsid w:val="00F4266D"/>
    <w:rsid w:val="00F4347D"/>
    <w:rsid w:val="00F463E0"/>
    <w:rsid w:val="00F500D4"/>
    <w:rsid w:val="00F50758"/>
    <w:rsid w:val="00F56592"/>
    <w:rsid w:val="00F5744C"/>
    <w:rsid w:val="00F61A70"/>
    <w:rsid w:val="00F64A31"/>
    <w:rsid w:val="00F73274"/>
    <w:rsid w:val="00F7382C"/>
    <w:rsid w:val="00F75B0E"/>
    <w:rsid w:val="00F7650D"/>
    <w:rsid w:val="00F7798D"/>
    <w:rsid w:val="00F81528"/>
    <w:rsid w:val="00F81606"/>
    <w:rsid w:val="00F828C8"/>
    <w:rsid w:val="00F93D72"/>
    <w:rsid w:val="00F94796"/>
    <w:rsid w:val="00F97733"/>
    <w:rsid w:val="00FA2074"/>
    <w:rsid w:val="00FB7C36"/>
    <w:rsid w:val="00FC0647"/>
    <w:rsid w:val="00FD3F66"/>
    <w:rsid w:val="00FD5855"/>
    <w:rsid w:val="00FE4AF8"/>
    <w:rsid w:val="00FE7C44"/>
    <w:rsid w:val="00FF1AE5"/>
    <w:rsid w:val="00FF29E1"/>
    <w:rsid w:val="00FF2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58426,#67a2c0,#c2cd23,#e20177"/>
    </o:shapedefaults>
    <o:shapelayout v:ext="edit">
      <o:idmap v:ext="edit" data="1"/>
    </o:shapelayout>
  </w:shapeDefaults>
  <w:doNotEmbedSmartTags/>
  <w:decimalSymbol w:val=","/>
  <w:listSeparator w:val=";"/>
  <w14:docId w14:val="70D5AAF3"/>
  <w15:chartTrackingRefBased/>
  <w15:docId w15:val="{66624F4D-A23C-4E6C-BCA1-68B085C9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semiHidden="1" w:uiPriority="39" w:unhideWhenUsed="1" w:qFormat="1"/>
    <w:lsdException w:name="heading 4" w:semiHidden="1" w:unhideWhenUsed="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4" w:unhideWhenUsed="1" w:qFormat="1"/>
    <w:lsdException w:name="List Number" w:semiHidden="1" w:uiPriority="4" w:qFormat="1"/>
    <w:lsdException w:name="List 2" w:semiHidden="1"/>
    <w:lsdException w:name="List 3" w:semiHidden="1"/>
    <w:lsdException w:name="List 4" w:semiHidden="1"/>
    <w:lsdException w:name="List 5" w:semiHidden="1"/>
    <w:lsdException w:name="List Bullet 2" w:semiHidden="1" w:uiPriority="4" w:unhideWhenUsed="1"/>
    <w:lsdException w:name="List Bullet 3" w:semiHidden="1" w:uiPriority="4" w:unhideWhenUsed="1"/>
    <w:lsdException w:name="List Bullet 4" w:semiHidden="1"/>
    <w:lsdException w:name="List Bullet 5" w:semiHidden="1"/>
    <w:lsdException w:name="List Number 2" w:semiHidden="1" w:uiPriority="4" w:unhideWhenUsed="1"/>
    <w:lsdException w:name="List Number 3" w:semiHidden="1" w:uiPriority="4" w:unhideWhenUsed="1"/>
    <w:lsdException w:name="List Number 4" w:semiHidden="1"/>
    <w:lsdException w:name="List Number 5" w:semiHidden="1"/>
    <w:lsdException w:name="Title" w:uiPriority="2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4B63"/>
    <w:rPr>
      <w:rFonts w:ascii="Franklin Gothic Book" w:hAnsi="Franklin Gothic Book"/>
    </w:rPr>
  </w:style>
  <w:style w:type="paragraph" w:styleId="Kop1">
    <w:name w:val="heading 1"/>
    <w:aliases w:val="Hoofdstuk"/>
    <w:basedOn w:val="Standaard"/>
    <w:next w:val="Standaard"/>
    <w:link w:val="Kop1Char"/>
    <w:uiPriority w:val="99"/>
    <w:qFormat/>
    <w:rsid w:val="00F36DF7"/>
    <w:pPr>
      <w:keepNext/>
      <w:numPr>
        <w:numId w:val="9"/>
      </w:numPr>
      <w:spacing w:after="520"/>
      <w:outlineLvl w:val="0"/>
    </w:pPr>
    <w:rPr>
      <w:b/>
      <w:bCs/>
      <w:color w:val="229AD6"/>
      <w:kern w:val="32"/>
      <w:sz w:val="40"/>
      <w:szCs w:val="32"/>
      <w:lang w:val="x-none" w:eastAsia="x-none"/>
    </w:rPr>
  </w:style>
  <w:style w:type="paragraph" w:styleId="Kop2">
    <w:name w:val="heading 2"/>
    <w:aliases w:val="Paragraaf"/>
    <w:basedOn w:val="Standaard"/>
    <w:next w:val="Standaard"/>
    <w:link w:val="Kop2Char"/>
    <w:qFormat/>
    <w:rsid w:val="00F36DF7"/>
    <w:pPr>
      <w:keepNext/>
      <w:numPr>
        <w:ilvl w:val="1"/>
        <w:numId w:val="9"/>
      </w:numPr>
      <w:spacing w:after="260"/>
      <w:outlineLvl w:val="1"/>
    </w:pPr>
    <w:rPr>
      <w:b/>
      <w:noProof/>
      <w:color w:val="136566"/>
      <w:sz w:val="28"/>
      <w:szCs w:val="28"/>
      <w:lang w:val="x-none" w:eastAsia="x-none"/>
    </w:rPr>
  </w:style>
  <w:style w:type="paragraph" w:styleId="Kop3">
    <w:name w:val="heading 3"/>
    <w:aliases w:val="Subparagraaf"/>
    <w:basedOn w:val="Standaard"/>
    <w:next w:val="Standaard"/>
    <w:link w:val="Kop3Char"/>
    <w:uiPriority w:val="9"/>
    <w:qFormat/>
    <w:rsid w:val="0079372D"/>
    <w:pPr>
      <w:keepNext/>
      <w:numPr>
        <w:ilvl w:val="2"/>
        <w:numId w:val="9"/>
      </w:numPr>
      <w:outlineLvl w:val="2"/>
    </w:pPr>
    <w:rPr>
      <w:b/>
      <w:noProof/>
      <w:color w:val="00AFA2"/>
      <w:sz w:val="24"/>
      <w:lang w:val="x-none" w:eastAsia="x-none"/>
    </w:rPr>
  </w:style>
  <w:style w:type="paragraph" w:styleId="Kop4">
    <w:name w:val="heading 4"/>
    <w:basedOn w:val="Standaard"/>
    <w:next w:val="Standaard"/>
    <w:link w:val="Kop4Char"/>
    <w:uiPriority w:val="99"/>
    <w:semiHidden/>
    <w:qFormat/>
    <w:rsid w:val="008031C0"/>
    <w:pPr>
      <w:keepNext/>
      <w:keepLines/>
      <w:numPr>
        <w:ilvl w:val="3"/>
        <w:numId w:val="9"/>
      </w:numPr>
      <w:spacing w:line="300" w:lineRule="atLeast"/>
      <w:outlineLvl w:val="3"/>
    </w:pPr>
    <w:rPr>
      <w:b/>
      <w:bCs/>
      <w:iCs/>
      <w:lang w:val="x-none" w:eastAsia="x-none"/>
    </w:rPr>
  </w:style>
  <w:style w:type="paragraph" w:styleId="Kop5">
    <w:name w:val="heading 5"/>
    <w:basedOn w:val="Standaard"/>
    <w:next w:val="Standaard"/>
    <w:link w:val="Kop5Char"/>
    <w:uiPriority w:val="99"/>
    <w:semiHidden/>
    <w:qFormat/>
    <w:rsid w:val="008031C0"/>
    <w:pPr>
      <w:keepNext/>
      <w:keepLines/>
      <w:numPr>
        <w:ilvl w:val="4"/>
        <w:numId w:val="9"/>
      </w:numPr>
      <w:spacing w:line="300" w:lineRule="atLeast"/>
      <w:outlineLvl w:val="4"/>
    </w:pPr>
    <w:rPr>
      <w:i/>
      <w:lang w:val="x-none" w:eastAsia="x-none"/>
    </w:rPr>
  </w:style>
  <w:style w:type="paragraph" w:styleId="Kop6">
    <w:name w:val="heading 6"/>
    <w:basedOn w:val="Standaard"/>
    <w:next w:val="Standaard"/>
    <w:link w:val="Kop6Char"/>
    <w:uiPriority w:val="99"/>
    <w:semiHidden/>
    <w:qFormat/>
    <w:rsid w:val="003A6C6D"/>
    <w:pPr>
      <w:keepNext/>
      <w:keepLines/>
      <w:spacing w:before="40"/>
      <w:outlineLvl w:val="5"/>
    </w:pPr>
    <w:rPr>
      <w:color w:val="114C6A"/>
      <w:lang w:val="x-none" w:eastAsia="x-none"/>
    </w:rPr>
  </w:style>
  <w:style w:type="paragraph" w:styleId="Kop7">
    <w:name w:val="heading 7"/>
    <w:basedOn w:val="Standaard"/>
    <w:next w:val="Standaard"/>
    <w:link w:val="Kop7Char"/>
    <w:uiPriority w:val="99"/>
    <w:semiHidden/>
    <w:qFormat/>
    <w:rsid w:val="003A6C6D"/>
    <w:pPr>
      <w:keepNext/>
      <w:keepLines/>
      <w:spacing w:before="40"/>
      <w:outlineLvl w:val="6"/>
    </w:pPr>
    <w:rPr>
      <w:i/>
      <w:iCs/>
      <w:color w:val="114C6A"/>
      <w:lang w:val="x-none" w:eastAsia="x-none"/>
    </w:rPr>
  </w:style>
  <w:style w:type="paragraph" w:styleId="Kop8">
    <w:name w:val="heading 8"/>
    <w:basedOn w:val="Standaard"/>
    <w:next w:val="Standaard"/>
    <w:link w:val="Kop8Char"/>
    <w:uiPriority w:val="99"/>
    <w:semiHidden/>
    <w:qFormat/>
    <w:rsid w:val="003A6C6D"/>
    <w:pPr>
      <w:keepNext/>
      <w:keepLines/>
      <w:spacing w:before="40"/>
      <w:outlineLvl w:val="7"/>
    </w:pPr>
    <w:rPr>
      <w:color w:val="272727"/>
      <w:sz w:val="21"/>
      <w:szCs w:val="21"/>
      <w:lang w:val="x-none" w:eastAsia="x-none"/>
    </w:rPr>
  </w:style>
  <w:style w:type="paragraph" w:styleId="Kop9">
    <w:name w:val="heading 9"/>
    <w:basedOn w:val="Standaard"/>
    <w:next w:val="Standaard"/>
    <w:link w:val="Kop9Char"/>
    <w:uiPriority w:val="99"/>
    <w:semiHidden/>
    <w:qFormat/>
    <w:rsid w:val="003A6C6D"/>
    <w:pPr>
      <w:keepNext/>
      <w:keepLines/>
      <w:spacing w:before="40"/>
      <w:outlineLvl w:val="8"/>
    </w:pPr>
    <w:rPr>
      <w:i/>
      <w:iCs/>
      <w:color w:val="272727"/>
      <w:sz w:val="21"/>
      <w:szCs w:val="21"/>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6A7BCE"/>
    <w:pPr>
      <w:spacing w:line="200" w:lineRule="atLeast"/>
    </w:pPr>
    <w:rPr>
      <w:sz w:val="16"/>
      <w:lang w:val="x-none" w:eastAsia="x-none"/>
    </w:rPr>
  </w:style>
  <w:style w:type="table" w:styleId="Tabelraster">
    <w:name w:val="Table Grid"/>
    <w:basedOn w:val="Standaardtabel"/>
    <w:uiPriority w:val="59"/>
    <w:rsid w:val="00C02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semiHidden/>
    <w:rsid w:val="008B2ED6"/>
    <w:rPr>
      <w:sz w:val="16"/>
      <w:szCs w:val="22"/>
    </w:rPr>
  </w:style>
  <w:style w:type="paragraph" w:styleId="Voettekst">
    <w:name w:val="footer"/>
    <w:basedOn w:val="Standaard"/>
    <w:link w:val="VoettekstChar"/>
    <w:uiPriority w:val="99"/>
    <w:rsid w:val="006A7BCE"/>
    <w:pPr>
      <w:spacing w:line="200" w:lineRule="atLeast"/>
    </w:pPr>
    <w:rPr>
      <w:sz w:val="16"/>
      <w:lang w:val="x-none" w:eastAsia="x-none"/>
    </w:rPr>
  </w:style>
  <w:style w:type="numbering" w:customStyle="1" w:styleId="Genummerdelijst">
    <w:name w:val="Genummerde lijst"/>
    <w:uiPriority w:val="99"/>
    <w:rsid w:val="0045338A"/>
    <w:pPr>
      <w:numPr>
        <w:numId w:val="2"/>
      </w:numPr>
    </w:pPr>
  </w:style>
  <w:style w:type="paragraph" w:styleId="Lijstnummering">
    <w:name w:val="List Number"/>
    <w:aliases w:val="Genummerde lijst 1"/>
    <w:basedOn w:val="Standaard"/>
    <w:uiPriority w:val="5"/>
    <w:qFormat/>
    <w:rsid w:val="0045338A"/>
    <w:pPr>
      <w:numPr>
        <w:numId w:val="3"/>
      </w:numPr>
      <w:contextualSpacing/>
    </w:pPr>
  </w:style>
  <w:style w:type="paragraph" w:styleId="Lijstopsomteken">
    <w:name w:val="List Bullet"/>
    <w:aliases w:val="Opsomming 1"/>
    <w:basedOn w:val="Standaard"/>
    <w:uiPriority w:val="4"/>
    <w:qFormat/>
    <w:rsid w:val="0045338A"/>
    <w:pPr>
      <w:numPr>
        <w:numId w:val="4"/>
      </w:numPr>
    </w:pPr>
  </w:style>
  <w:style w:type="paragraph" w:styleId="Lijstopsomteken2">
    <w:name w:val="List Bullet 2"/>
    <w:aliases w:val="Opsomming 2"/>
    <w:basedOn w:val="Standaard"/>
    <w:uiPriority w:val="4"/>
    <w:rsid w:val="0045338A"/>
    <w:pPr>
      <w:numPr>
        <w:ilvl w:val="1"/>
        <w:numId w:val="4"/>
      </w:numPr>
      <w:spacing w:line="300" w:lineRule="atLeast"/>
    </w:pPr>
  </w:style>
  <w:style w:type="paragraph" w:styleId="Lijstopsomteken3">
    <w:name w:val="List Bullet 3"/>
    <w:aliases w:val="Opsomming 3"/>
    <w:basedOn w:val="Standaard"/>
    <w:uiPriority w:val="4"/>
    <w:rsid w:val="0045338A"/>
    <w:pPr>
      <w:numPr>
        <w:ilvl w:val="2"/>
        <w:numId w:val="4"/>
      </w:numPr>
      <w:spacing w:line="300" w:lineRule="atLeast"/>
    </w:pPr>
  </w:style>
  <w:style w:type="table" w:customStyle="1" w:styleId="Tablestyle">
    <w:name w:val="Table style"/>
    <w:basedOn w:val="Standaardtabel"/>
    <w:rsid w:val="00C02F0D"/>
    <w:tblPr>
      <w:tblCellMar>
        <w:left w:w="0" w:type="dxa"/>
        <w:right w:w="0" w:type="dxa"/>
      </w:tblCellMar>
    </w:tblPr>
  </w:style>
  <w:style w:type="numbering" w:customStyle="1" w:styleId="Opsomming">
    <w:name w:val="Opsomming"/>
    <w:uiPriority w:val="99"/>
    <w:rsid w:val="0045338A"/>
    <w:pPr>
      <w:numPr>
        <w:numId w:val="4"/>
      </w:numPr>
    </w:pPr>
  </w:style>
  <w:style w:type="character" w:customStyle="1" w:styleId="Kop3Char">
    <w:name w:val="Kop 3 Char"/>
    <w:aliases w:val="Subparagraaf Char"/>
    <w:link w:val="Kop3"/>
    <w:uiPriority w:val="9"/>
    <w:rsid w:val="0079372D"/>
    <w:rPr>
      <w:rFonts w:ascii="Calibri" w:hAnsi="Calibri"/>
      <w:b/>
      <w:noProof/>
      <w:color w:val="00AFA2"/>
      <w:sz w:val="24"/>
    </w:rPr>
  </w:style>
  <w:style w:type="character" w:customStyle="1" w:styleId="Kop1Char">
    <w:name w:val="Kop 1 Char"/>
    <w:aliases w:val="Hoofdstuk Char"/>
    <w:link w:val="Kop1"/>
    <w:uiPriority w:val="99"/>
    <w:rsid w:val="00F36DF7"/>
    <w:rPr>
      <w:rFonts w:ascii="Calibri" w:hAnsi="Calibri" w:cs="Arial"/>
      <w:b/>
      <w:bCs/>
      <w:color w:val="229AD6"/>
      <w:kern w:val="32"/>
      <w:sz w:val="40"/>
      <w:szCs w:val="32"/>
    </w:rPr>
  </w:style>
  <w:style w:type="character" w:customStyle="1" w:styleId="Kop4Char">
    <w:name w:val="Kop 4 Char"/>
    <w:link w:val="Kop4"/>
    <w:uiPriority w:val="99"/>
    <w:semiHidden/>
    <w:rsid w:val="008B2ED6"/>
    <w:rPr>
      <w:b/>
      <w:bCs/>
      <w:iCs/>
      <w:sz w:val="22"/>
      <w:szCs w:val="22"/>
    </w:rPr>
  </w:style>
  <w:style w:type="character" w:customStyle="1" w:styleId="Kop5Char">
    <w:name w:val="Kop 5 Char"/>
    <w:link w:val="Kop5"/>
    <w:uiPriority w:val="99"/>
    <w:semiHidden/>
    <w:rsid w:val="008B2ED6"/>
    <w:rPr>
      <w:i/>
      <w:sz w:val="22"/>
      <w:szCs w:val="22"/>
    </w:rPr>
  </w:style>
  <w:style w:type="character" w:customStyle="1" w:styleId="VoettekstChar">
    <w:name w:val="Voettekst Char"/>
    <w:link w:val="Voettekst"/>
    <w:uiPriority w:val="99"/>
    <w:rsid w:val="008B2ED6"/>
    <w:rPr>
      <w:sz w:val="16"/>
      <w:szCs w:val="22"/>
    </w:rPr>
  </w:style>
  <w:style w:type="paragraph" w:customStyle="1" w:styleId="Smallline">
    <w:name w:val="Small line"/>
    <w:basedOn w:val="Voettekst"/>
    <w:uiPriority w:val="99"/>
    <w:semiHidden/>
    <w:qFormat/>
    <w:rsid w:val="00C02F0D"/>
    <w:pPr>
      <w:spacing w:line="14" w:lineRule="exact"/>
    </w:pPr>
  </w:style>
  <w:style w:type="paragraph" w:styleId="Lijstnummering2">
    <w:name w:val="List Number 2"/>
    <w:aliases w:val="Genummerde lijst 2"/>
    <w:basedOn w:val="Standaard"/>
    <w:uiPriority w:val="5"/>
    <w:rsid w:val="0045338A"/>
    <w:pPr>
      <w:numPr>
        <w:ilvl w:val="1"/>
        <w:numId w:val="3"/>
      </w:numPr>
      <w:spacing w:line="300" w:lineRule="atLeast"/>
      <w:contextualSpacing/>
    </w:pPr>
  </w:style>
  <w:style w:type="paragraph" w:styleId="Lijstnummering3">
    <w:name w:val="List Number 3"/>
    <w:aliases w:val="Genummerde lijst 3"/>
    <w:basedOn w:val="Standaard"/>
    <w:uiPriority w:val="5"/>
    <w:rsid w:val="0045338A"/>
    <w:pPr>
      <w:numPr>
        <w:ilvl w:val="2"/>
        <w:numId w:val="3"/>
      </w:numPr>
      <w:spacing w:line="300" w:lineRule="atLeast"/>
      <w:contextualSpacing/>
    </w:pPr>
  </w:style>
  <w:style w:type="character" w:customStyle="1" w:styleId="Kop2Char">
    <w:name w:val="Kop 2 Char"/>
    <w:aliases w:val="Paragraaf Char"/>
    <w:link w:val="Kop2"/>
    <w:uiPriority w:val="99"/>
    <w:rsid w:val="00F36DF7"/>
    <w:rPr>
      <w:rFonts w:ascii="Calibri" w:hAnsi="Calibri"/>
      <w:b/>
      <w:noProof/>
      <w:color w:val="136566"/>
      <w:sz w:val="28"/>
      <w:szCs w:val="28"/>
    </w:rPr>
  </w:style>
  <w:style w:type="character" w:customStyle="1" w:styleId="Kop6Char">
    <w:name w:val="Kop 6 Char"/>
    <w:link w:val="Kop6"/>
    <w:uiPriority w:val="99"/>
    <w:semiHidden/>
    <w:rsid w:val="008B2ED6"/>
    <w:rPr>
      <w:color w:val="114C6A"/>
      <w:sz w:val="22"/>
      <w:szCs w:val="22"/>
    </w:rPr>
  </w:style>
  <w:style w:type="character" w:customStyle="1" w:styleId="Kop7Char">
    <w:name w:val="Kop 7 Char"/>
    <w:link w:val="Kop7"/>
    <w:uiPriority w:val="99"/>
    <w:semiHidden/>
    <w:rsid w:val="008B2ED6"/>
    <w:rPr>
      <w:i/>
      <w:iCs/>
      <w:color w:val="114C6A"/>
      <w:sz w:val="22"/>
      <w:szCs w:val="22"/>
    </w:rPr>
  </w:style>
  <w:style w:type="character" w:customStyle="1" w:styleId="Kop8Char">
    <w:name w:val="Kop 8 Char"/>
    <w:link w:val="Kop8"/>
    <w:uiPriority w:val="99"/>
    <w:semiHidden/>
    <w:rsid w:val="008B2ED6"/>
    <w:rPr>
      <w:color w:val="272727"/>
      <w:sz w:val="21"/>
      <w:szCs w:val="21"/>
    </w:rPr>
  </w:style>
  <w:style w:type="character" w:customStyle="1" w:styleId="Kop9Char">
    <w:name w:val="Kop 9 Char"/>
    <w:link w:val="Kop9"/>
    <w:uiPriority w:val="99"/>
    <w:semiHidden/>
    <w:rsid w:val="008B2ED6"/>
    <w:rPr>
      <w:i/>
      <w:iCs/>
      <w:color w:val="272727"/>
      <w:sz w:val="21"/>
      <w:szCs w:val="21"/>
    </w:rPr>
  </w:style>
  <w:style w:type="paragraph" w:customStyle="1" w:styleId="Hoofdstukzondernummer">
    <w:name w:val="Hoofdstuk zonder nummer"/>
    <w:basedOn w:val="Kop1"/>
    <w:next w:val="Standaard"/>
    <w:uiPriority w:val="14"/>
    <w:qFormat/>
    <w:rsid w:val="00C02F0D"/>
    <w:pPr>
      <w:numPr>
        <w:numId w:val="0"/>
      </w:numPr>
    </w:pPr>
  </w:style>
  <w:style w:type="paragraph" w:customStyle="1" w:styleId="Paragraafzondernummer">
    <w:name w:val="Paragraaf zonder nummer"/>
    <w:basedOn w:val="Kop2"/>
    <w:next w:val="Standaard"/>
    <w:uiPriority w:val="14"/>
    <w:qFormat/>
    <w:rsid w:val="00C02F0D"/>
    <w:pPr>
      <w:numPr>
        <w:ilvl w:val="0"/>
        <w:numId w:val="0"/>
      </w:numPr>
      <w:spacing w:after="0"/>
    </w:pPr>
  </w:style>
  <w:style w:type="paragraph" w:customStyle="1" w:styleId="Subparagraafzondernummer">
    <w:name w:val="Subparagraaf zonder nummer"/>
    <w:basedOn w:val="Kop3"/>
    <w:next w:val="Standaard"/>
    <w:uiPriority w:val="14"/>
    <w:qFormat/>
    <w:rsid w:val="00C02F0D"/>
    <w:pPr>
      <w:numPr>
        <w:ilvl w:val="0"/>
        <w:numId w:val="0"/>
      </w:numPr>
    </w:pPr>
  </w:style>
  <w:style w:type="paragraph" w:customStyle="1" w:styleId="Kop4zondernummer">
    <w:name w:val="Kop 4 zonder nummer"/>
    <w:basedOn w:val="Kop4"/>
    <w:next w:val="Standaard"/>
    <w:uiPriority w:val="99"/>
    <w:semiHidden/>
    <w:rsid w:val="00C02F0D"/>
    <w:pPr>
      <w:numPr>
        <w:ilvl w:val="0"/>
        <w:numId w:val="0"/>
      </w:numPr>
    </w:pPr>
  </w:style>
  <w:style w:type="paragraph" w:customStyle="1" w:styleId="Kop5zondernummer">
    <w:name w:val="Kop 5 zonder nummer"/>
    <w:basedOn w:val="Kop5"/>
    <w:next w:val="Standaard"/>
    <w:uiPriority w:val="99"/>
    <w:semiHidden/>
    <w:rsid w:val="00C02F0D"/>
    <w:pPr>
      <w:numPr>
        <w:ilvl w:val="0"/>
        <w:numId w:val="0"/>
      </w:numPr>
    </w:pPr>
    <w:rPr>
      <w:b/>
    </w:rPr>
  </w:style>
  <w:style w:type="numbering" w:customStyle="1" w:styleId="Koppen">
    <w:name w:val="Koppen"/>
    <w:uiPriority w:val="99"/>
    <w:rsid w:val="008031C0"/>
    <w:pPr>
      <w:numPr>
        <w:numId w:val="1"/>
      </w:numPr>
    </w:pPr>
  </w:style>
  <w:style w:type="paragraph" w:customStyle="1" w:styleId="Label">
    <w:name w:val="Label"/>
    <w:basedOn w:val="Standaard"/>
    <w:uiPriority w:val="99"/>
    <w:semiHidden/>
    <w:qFormat/>
    <w:rsid w:val="00172369"/>
    <w:rPr>
      <w:b/>
      <w:noProof/>
    </w:rPr>
  </w:style>
  <w:style w:type="paragraph" w:styleId="Ballontekst">
    <w:name w:val="Balloon Text"/>
    <w:basedOn w:val="Standaard"/>
    <w:link w:val="BallontekstChar"/>
    <w:uiPriority w:val="99"/>
    <w:semiHidden/>
    <w:rsid w:val="00D64FAB"/>
    <w:rPr>
      <w:rFonts w:ascii="Segoe UI" w:hAnsi="Segoe UI"/>
      <w:sz w:val="18"/>
      <w:szCs w:val="18"/>
      <w:lang w:val="x-none" w:eastAsia="x-none"/>
    </w:rPr>
  </w:style>
  <w:style w:type="character" w:customStyle="1" w:styleId="BallontekstChar">
    <w:name w:val="Ballontekst Char"/>
    <w:link w:val="Ballontekst"/>
    <w:uiPriority w:val="99"/>
    <w:semiHidden/>
    <w:rsid w:val="008B2ED6"/>
    <w:rPr>
      <w:rFonts w:ascii="Segoe UI" w:hAnsi="Segoe UI" w:cs="Segoe UI"/>
      <w:sz w:val="18"/>
      <w:szCs w:val="18"/>
    </w:rPr>
  </w:style>
  <w:style w:type="paragraph" w:styleId="Lijstalinea">
    <w:name w:val="List Paragraph"/>
    <w:basedOn w:val="Standaard"/>
    <w:uiPriority w:val="34"/>
    <w:qFormat/>
    <w:rsid w:val="001E2572"/>
    <w:pPr>
      <w:ind w:left="720"/>
      <w:contextualSpacing/>
    </w:pPr>
  </w:style>
  <w:style w:type="paragraph" w:customStyle="1" w:styleId="Intro">
    <w:name w:val="Intro"/>
    <w:basedOn w:val="Standaard"/>
    <w:next w:val="Standaard"/>
    <w:uiPriority w:val="34"/>
    <w:qFormat/>
    <w:rsid w:val="008A68FC"/>
    <w:rPr>
      <w:b/>
    </w:rPr>
  </w:style>
  <w:style w:type="paragraph" w:styleId="Titel">
    <w:name w:val="Title"/>
    <w:basedOn w:val="Standaard"/>
    <w:next w:val="Standaard"/>
    <w:link w:val="TitelChar"/>
    <w:uiPriority w:val="29"/>
    <w:rsid w:val="0079372D"/>
    <w:pPr>
      <w:contextualSpacing/>
      <w:jc w:val="center"/>
    </w:pPr>
    <w:rPr>
      <w:b/>
      <w:color w:val="229AD6"/>
      <w:kern w:val="28"/>
      <w:sz w:val="80"/>
      <w:szCs w:val="56"/>
      <w:lang w:val="x-none" w:eastAsia="x-none"/>
    </w:rPr>
  </w:style>
  <w:style w:type="character" w:customStyle="1" w:styleId="TitelChar">
    <w:name w:val="Titel Char"/>
    <w:link w:val="Titel"/>
    <w:uiPriority w:val="29"/>
    <w:rsid w:val="0079372D"/>
    <w:rPr>
      <w:rFonts w:ascii="Calibri" w:eastAsia="Times New Roman" w:hAnsi="Calibri" w:cs="Times New Roman"/>
      <w:b/>
      <w:color w:val="229AD6"/>
      <w:kern w:val="28"/>
      <w:sz w:val="80"/>
      <w:szCs w:val="56"/>
    </w:rPr>
  </w:style>
  <w:style w:type="paragraph" w:styleId="Ondertitel">
    <w:name w:val="Subtitle"/>
    <w:basedOn w:val="Standaard"/>
    <w:next w:val="Standaard"/>
    <w:link w:val="OndertitelChar"/>
    <w:uiPriority w:val="30"/>
    <w:rsid w:val="0079372D"/>
    <w:pPr>
      <w:numPr>
        <w:ilvl w:val="1"/>
      </w:numPr>
      <w:jc w:val="center"/>
    </w:pPr>
    <w:rPr>
      <w:b/>
      <w:color w:val="00AFA2"/>
      <w:sz w:val="48"/>
      <w:lang w:val="x-none" w:eastAsia="x-none"/>
    </w:rPr>
  </w:style>
  <w:style w:type="character" w:customStyle="1" w:styleId="OndertitelChar">
    <w:name w:val="Ondertitel Char"/>
    <w:link w:val="Ondertitel"/>
    <w:uiPriority w:val="30"/>
    <w:rsid w:val="0079372D"/>
    <w:rPr>
      <w:rFonts w:ascii="Calibri" w:eastAsia="Times New Roman" w:hAnsi="Calibri" w:cs="Times New Roman"/>
      <w:b/>
      <w:color w:val="00AFA2"/>
      <w:sz w:val="48"/>
    </w:rPr>
  </w:style>
  <w:style w:type="paragraph" w:styleId="Kopvaninhoudsopgave">
    <w:name w:val="TOC Heading"/>
    <w:basedOn w:val="Kop1"/>
    <w:next w:val="Standaard"/>
    <w:uiPriority w:val="99"/>
    <w:semiHidden/>
    <w:qFormat/>
    <w:rsid w:val="0079372D"/>
    <w:pPr>
      <w:numPr>
        <w:numId w:val="0"/>
      </w:numPr>
      <w:outlineLvl w:val="9"/>
    </w:pPr>
  </w:style>
  <w:style w:type="paragraph" w:styleId="Citaat">
    <w:name w:val="Quote"/>
    <w:basedOn w:val="Standaard"/>
    <w:next w:val="Standaard"/>
    <w:link w:val="CitaatChar"/>
    <w:uiPriority w:val="35"/>
    <w:qFormat/>
    <w:rsid w:val="008A68FC"/>
    <w:rPr>
      <w:i/>
      <w:iCs/>
      <w:lang w:val="x-none" w:eastAsia="x-none"/>
    </w:rPr>
  </w:style>
  <w:style w:type="character" w:customStyle="1" w:styleId="CitaatChar">
    <w:name w:val="Citaat Char"/>
    <w:link w:val="Citaat"/>
    <w:uiPriority w:val="35"/>
    <w:rsid w:val="006A7BCE"/>
    <w:rPr>
      <w:i/>
      <w:iCs/>
    </w:rPr>
  </w:style>
  <w:style w:type="paragraph" w:styleId="Bijschrift">
    <w:name w:val="caption"/>
    <w:basedOn w:val="Standaard"/>
    <w:next w:val="Standaard"/>
    <w:uiPriority w:val="36"/>
    <w:qFormat/>
    <w:rsid w:val="006A7BCE"/>
    <w:pPr>
      <w:spacing w:line="260" w:lineRule="atLeast"/>
    </w:pPr>
    <w:rPr>
      <w:iCs/>
      <w:szCs w:val="18"/>
    </w:rPr>
  </w:style>
  <w:style w:type="paragraph" w:styleId="Voetnoottekst">
    <w:name w:val="footnote text"/>
    <w:basedOn w:val="Standaard"/>
    <w:link w:val="VoetnoottekstChar"/>
    <w:uiPriority w:val="99"/>
    <w:semiHidden/>
    <w:rsid w:val="006A7BCE"/>
    <w:pPr>
      <w:spacing w:line="200" w:lineRule="atLeast"/>
    </w:pPr>
    <w:rPr>
      <w:sz w:val="16"/>
      <w:lang w:val="x-none" w:eastAsia="x-none"/>
    </w:rPr>
  </w:style>
  <w:style w:type="character" w:customStyle="1" w:styleId="VoetnoottekstChar">
    <w:name w:val="Voetnoottekst Char"/>
    <w:link w:val="Voetnoottekst"/>
    <w:uiPriority w:val="99"/>
    <w:semiHidden/>
    <w:rsid w:val="008B2ED6"/>
    <w:rPr>
      <w:sz w:val="16"/>
    </w:rPr>
  </w:style>
  <w:style w:type="paragraph" w:styleId="Inhopg1">
    <w:name w:val="toc 1"/>
    <w:basedOn w:val="Standaard"/>
    <w:next w:val="Standaard"/>
    <w:uiPriority w:val="99"/>
    <w:semiHidden/>
    <w:rsid w:val="0079372D"/>
    <w:pPr>
      <w:suppressAutoHyphens/>
      <w:spacing w:before="280"/>
      <w:ind w:left="680" w:hanging="680"/>
    </w:pPr>
    <w:rPr>
      <w:b/>
      <w:color w:val="00AFA2"/>
      <w:szCs w:val="24"/>
      <w:lang w:eastAsia="en-US"/>
    </w:rPr>
  </w:style>
  <w:style w:type="paragraph" w:styleId="Inhopg2">
    <w:name w:val="toc 2"/>
    <w:basedOn w:val="Standaard"/>
    <w:next w:val="Standaard"/>
    <w:uiPriority w:val="99"/>
    <w:semiHidden/>
    <w:rsid w:val="0079372D"/>
    <w:pPr>
      <w:suppressAutoHyphens/>
      <w:ind w:left="680" w:hanging="680"/>
    </w:pPr>
    <w:rPr>
      <w:szCs w:val="24"/>
      <w:lang w:eastAsia="en-US"/>
    </w:rPr>
  </w:style>
  <w:style w:type="character" w:styleId="Hyperlink">
    <w:name w:val="Hyperlink"/>
    <w:uiPriority w:val="99"/>
    <w:rsid w:val="00AE7A2C"/>
    <w:rPr>
      <w:color w:val="000000"/>
      <w:u w:val="single"/>
    </w:rPr>
  </w:style>
  <w:style w:type="paragraph" w:styleId="Inhopg3">
    <w:name w:val="toc 3"/>
    <w:basedOn w:val="Standaard"/>
    <w:next w:val="Standaard"/>
    <w:uiPriority w:val="99"/>
    <w:semiHidden/>
    <w:rsid w:val="0079372D"/>
    <w:pPr>
      <w:suppressAutoHyphens/>
      <w:ind w:left="680" w:hanging="680"/>
    </w:pPr>
    <w:rPr>
      <w:szCs w:val="24"/>
      <w:lang w:eastAsia="en-US"/>
    </w:rPr>
  </w:style>
  <w:style w:type="paragraph" w:customStyle="1" w:styleId="Organisatie">
    <w:name w:val="Organisatie"/>
    <w:basedOn w:val="Standaard"/>
    <w:uiPriority w:val="99"/>
    <w:semiHidden/>
    <w:qFormat/>
    <w:rsid w:val="00490942"/>
    <w:pPr>
      <w:spacing w:line="300" w:lineRule="exact"/>
    </w:pPr>
    <w:rPr>
      <w:rFonts w:ascii="Segoe UI" w:hAnsi="Segoe UI" w:cs="Segoe UI"/>
      <w:b/>
      <w:noProof/>
      <w:color w:val="00AFA2"/>
      <w:spacing w:val="2"/>
      <w:sz w:val="25"/>
      <w:szCs w:val="26"/>
    </w:rPr>
  </w:style>
  <w:style w:type="paragraph" w:customStyle="1" w:styleId="Adres">
    <w:name w:val="Adres"/>
    <w:basedOn w:val="Standaard"/>
    <w:uiPriority w:val="99"/>
    <w:semiHidden/>
    <w:qFormat/>
    <w:rsid w:val="00490942"/>
    <w:pPr>
      <w:spacing w:line="306" w:lineRule="atLeast"/>
    </w:pPr>
    <w:rPr>
      <w:rFonts w:ascii="Segoe UI" w:hAnsi="Segoe UI" w:cs="Segoe UI"/>
      <w:noProof/>
      <w:color w:val="00AFA2"/>
      <w:spacing w:val="2"/>
      <w:sz w:val="17"/>
      <w:szCs w:val="17"/>
    </w:rPr>
  </w:style>
  <w:style w:type="paragraph" w:customStyle="1" w:styleId="Webadres">
    <w:name w:val="Webadres"/>
    <w:basedOn w:val="Organisatie"/>
    <w:uiPriority w:val="99"/>
    <w:semiHidden/>
    <w:qFormat/>
    <w:rsid w:val="00490942"/>
    <w:pPr>
      <w:framePr w:hSpace="141" w:wrap="around" w:vAnchor="text" w:hAnchor="text" w:x="6974" w:y="1"/>
      <w:suppressOverlap/>
    </w:pPr>
    <w:rPr>
      <w:sz w:val="24"/>
    </w:rPr>
  </w:style>
  <w:style w:type="character" w:styleId="Zwaar">
    <w:name w:val="Strong"/>
    <w:uiPriority w:val="22"/>
    <w:qFormat/>
    <w:rsid w:val="00AF4B63"/>
    <w:rPr>
      <w:b/>
      <w:bCs/>
    </w:rPr>
  </w:style>
  <w:style w:type="paragraph" w:styleId="Normaalweb">
    <w:name w:val="Normal (Web)"/>
    <w:basedOn w:val="Standaard"/>
    <w:uiPriority w:val="99"/>
    <w:semiHidden/>
    <w:unhideWhenUsed/>
    <w:rsid w:val="00AF4B63"/>
    <w:pPr>
      <w:spacing w:before="100" w:beforeAutospacing="1" w:after="100" w:afterAutospacing="1"/>
    </w:pPr>
    <w:rPr>
      <w:rFonts w:ascii="Times New Roman" w:hAnsi="Times New Roman"/>
      <w:sz w:val="24"/>
      <w:szCs w:val="24"/>
    </w:rPr>
  </w:style>
  <w:style w:type="character" w:styleId="Verwijzingopmerking">
    <w:name w:val="annotation reference"/>
    <w:uiPriority w:val="99"/>
    <w:semiHidden/>
    <w:rsid w:val="00E06C44"/>
    <w:rPr>
      <w:sz w:val="16"/>
      <w:szCs w:val="16"/>
    </w:rPr>
  </w:style>
  <w:style w:type="paragraph" w:styleId="Tekstopmerking">
    <w:name w:val="annotation text"/>
    <w:basedOn w:val="Standaard"/>
    <w:link w:val="TekstopmerkingChar"/>
    <w:uiPriority w:val="99"/>
    <w:semiHidden/>
    <w:rsid w:val="00E06C44"/>
  </w:style>
  <w:style w:type="character" w:customStyle="1" w:styleId="TekstopmerkingChar">
    <w:name w:val="Tekst opmerking Char"/>
    <w:link w:val="Tekstopmerking"/>
    <w:uiPriority w:val="99"/>
    <w:semiHidden/>
    <w:rsid w:val="00E06C44"/>
    <w:rPr>
      <w:rFonts w:ascii="Franklin Gothic Book" w:hAnsi="Franklin Gothic Book"/>
    </w:rPr>
  </w:style>
  <w:style w:type="paragraph" w:styleId="Onderwerpvanopmerking">
    <w:name w:val="annotation subject"/>
    <w:basedOn w:val="Tekstopmerking"/>
    <w:next w:val="Tekstopmerking"/>
    <w:link w:val="OnderwerpvanopmerkingChar"/>
    <w:uiPriority w:val="99"/>
    <w:semiHidden/>
    <w:rsid w:val="00E06C44"/>
    <w:rPr>
      <w:b/>
      <w:bCs/>
    </w:rPr>
  </w:style>
  <w:style w:type="character" w:customStyle="1" w:styleId="OnderwerpvanopmerkingChar">
    <w:name w:val="Onderwerp van opmerking Char"/>
    <w:link w:val="Onderwerpvanopmerking"/>
    <w:uiPriority w:val="99"/>
    <w:semiHidden/>
    <w:rsid w:val="00E06C44"/>
    <w:rPr>
      <w:rFonts w:ascii="Franklin Gothic Book" w:hAnsi="Franklin Gothic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441255">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toriteitpersoonsgegevens.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08824394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80020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F8D3550B8D75418B8348397D90EA66" ma:contentTypeVersion="9" ma:contentTypeDescription="Een nieuw document maken." ma:contentTypeScope="" ma:versionID="331f794500fb44419be25db3791e1ae3">
  <xsd:schema xmlns:xsd="http://www.w3.org/2001/XMLSchema" xmlns:xs="http://www.w3.org/2001/XMLSchema" xmlns:p="http://schemas.microsoft.com/office/2006/metadata/properties" xmlns:ns2="91a16942-a511-44ef-a461-37cb76808dd3" xmlns:ns3="713206bd-25f9-4f9a-b1a5-8921e71bcfd1" targetNamespace="http://schemas.microsoft.com/office/2006/metadata/properties" ma:root="true" ma:fieldsID="465080a8e92abb5d6c3cde069f497db3" ns2:_="" ns3:_="">
    <xsd:import namespace="91a16942-a511-44ef-a461-37cb76808dd3"/>
    <xsd:import namespace="713206bd-25f9-4f9a-b1a5-8921e71bc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6942-a511-44ef-a461-37cb76808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206bd-25f9-4f9a-b1a5-8921e71bcfd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4BF56-1EF7-4897-9E09-538A77BBA88F}">
  <ds:schemaRefs>
    <ds:schemaRef ds:uri="http://schemas.openxmlformats.org/officeDocument/2006/bibliography"/>
  </ds:schemaRefs>
</ds:datastoreItem>
</file>

<file path=customXml/itemProps2.xml><?xml version="1.0" encoding="utf-8"?>
<ds:datastoreItem xmlns:ds="http://schemas.openxmlformats.org/officeDocument/2006/customXml" ds:itemID="{774BE07A-51F4-4CF3-A8C2-F2A9B544A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6942-a511-44ef-a461-37cb76808dd3"/>
    <ds:schemaRef ds:uri="713206bd-25f9-4f9a-b1a5-8921e71bc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98C5B4-2C1B-43B2-8F9D-43BD9E092E61}">
  <ds:schemaRefs>
    <ds:schemaRef ds:uri="http://schemas.microsoft.com/sharepoint/v3/contenttype/forms"/>
  </ds:schemaRefs>
</ds:datastoreItem>
</file>

<file path=customXml/itemProps4.xml><?xml version="1.0" encoding="utf-8"?>
<ds:datastoreItem xmlns:ds="http://schemas.openxmlformats.org/officeDocument/2006/customXml" ds:itemID="{85C2CCEB-E4FA-4C1B-8A94-21C060AA0F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1708</Words>
  <Characters>8031</Characters>
  <Application>Microsoft Office Word</Application>
  <DocSecurity>4</DocSecurity>
  <Lines>160</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mar_veer</dc:creator>
  <cp:keywords/>
  <dc:description>Template by Orange Pepper_x000d_
Design by De bakker reclame collectief_x000d_
2017</dc:description>
  <cp:lastModifiedBy>Marian De Wijs</cp:lastModifiedBy>
  <cp:revision>2</cp:revision>
  <cp:lastPrinted>2021-03-19T09:38:00Z</cp:lastPrinted>
  <dcterms:created xsi:type="dcterms:W3CDTF">2021-04-08T08:18:00Z</dcterms:created>
  <dcterms:modified xsi:type="dcterms:W3CDTF">2021-04-08T08:18:00Z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0x01010023F8D3550B8D75418B8348397D90EA66</vt:lpwstr>
  </property>
  <property fmtid="{D5CDD505-2E9C-101B-9397-08002B2CF9AE}" pid="3" name="AuthorIds_UIVersion_512">
    <vt:lpwstr>12</vt:lpwstr>
  </property>
</Properties>
</file>